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D46362" w14:textId="21163F7B" w:rsidR="00E26A58" w:rsidRDefault="007A3FDC" w:rsidP="00E26A58">
      <w:pPr>
        <w:pStyle w:val="FormatvorlagePMHeadline"/>
        <w:rPr>
          <w:rFonts w:cs="Arial"/>
          <w:sz w:val="28"/>
          <w:szCs w:val="28"/>
          <w:u w:val="none"/>
        </w:rPr>
      </w:pPr>
      <w:r>
        <w:rPr>
          <w:rFonts w:cs="Arial"/>
          <w:sz w:val="28"/>
          <w:szCs w:val="28"/>
          <w:u w:val="none"/>
        </w:rPr>
        <w:t>Arburg auf der K 2025</w:t>
      </w:r>
    </w:p>
    <w:p w14:paraId="01F56911" w14:textId="082363CA" w:rsidR="008B6D18" w:rsidRPr="00FB7F1B" w:rsidRDefault="00561FC4" w:rsidP="0013353F">
      <w:pPr>
        <w:pStyle w:val="FormatvorlagePMHeadline"/>
        <w:tabs>
          <w:tab w:val="left" w:pos="6258"/>
        </w:tabs>
        <w:rPr>
          <w:rFonts w:cs="Arial"/>
          <w:szCs w:val="32"/>
        </w:rPr>
      </w:pPr>
      <w:r>
        <w:rPr>
          <w:rFonts w:cs="Arial"/>
          <w:szCs w:val="32"/>
        </w:rPr>
        <w:t xml:space="preserve">IML </w:t>
      </w:r>
      <w:r w:rsidR="00724908">
        <w:rPr>
          <w:rFonts w:cs="Arial"/>
          <w:szCs w:val="32"/>
        </w:rPr>
        <w:t xml:space="preserve">für </w:t>
      </w:r>
      <w:r>
        <w:rPr>
          <w:rFonts w:cs="Arial"/>
          <w:szCs w:val="32"/>
        </w:rPr>
        <w:t>Medi</w:t>
      </w:r>
      <w:r w:rsidR="00724908">
        <w:rPr>
          <w:rFonts w:cs="Arial"/>
          <w:szCs w:val="32"/>
        </w:rPr>
        <w:t>zin</w:t>
      </w:r>
      <w:r>
        <w:rPr>
          <w:rFonts w:cs="Arial"/>
          <w:szCs w:val="32"/>
        </w:rPr>
        <w:t xml:space="preserve"> – </w:t>
      </w:r>
      <w:r w:rsidR="00933C35">
        <w:rPr>
          <w:rFonts w:cs="Arial"/>
          <w:szCs w:val="32"/>
        </w:rPr>
        <w:t>Exponat demonstriert Mehrwerte</w:t>
      </w:r>
      <w:r w:rsidR="00B372F0">
        <w:rPr>
          <w:rFonts w:cs="Arial"/>
          <w:szCs w:val="32"/>
        </w:rPr>
        <w:t xml:space="preserve"> gelabelter Medizintechnik-Produkte</w:t>
      </w:r>
      <w:r>
        <w:rPr>
          <w:rFonts w:cs="Arial"/>
          <w:szCs w:val="32"/>
        </w:rPr>
        <w:t xml:space="preserve"> </w:t>
      </w:r>
    </w:p>
    <w:p w14:paraId="3ECC6913" w14:textId="77777777" w:rsidR="00E26A58" w:rsidRPr="00FB7F1B" w:rsidRDefault="00E26A58" w:rsidP="00E26A58">
      <w:pPr>
        <w:pStyle w:val="PMSubline"/>
        <w:numPr>
          <w:ilvl w:val="0"/>
          <w:numId w:val="0"/>
        </w:numPr>
      </w:pPr>
    </w:p>
    <w:p w14:paraId="42E7C4B6" w14:textId="373F7673" w:rsidR="008B6D18" w:rsidRDefault="00B372F0" w:rsidP="008B6D18">
      <w:pPr>
        <w:pStyle w:val="PMSubline"/>
      </w:pPr>
      <w:r>
        <w:t>Mehrwert</w:t>
      </w:r>
      <w:r w:rsidR="00933C35">
        <w:t xml:space="preserve"> IML</w:t>
      </w:r>
      <w:r>
        <w:t xml:space="preserve">: Labels </w:t>
      </w:r>
      <w:r w:rsidR="00933C35">
        <w:t xml:space="preserve">sind funktional, </w:t>
      </w:r>
      <w:r w:rsidR="00F13F30">
        <w:t>recyclingfähig, individuell und hochwertig</w:t>
      </w:r>
      <w:r w:rsidR="00933C35">
        <w:t xml:space="preserve"> im Design</w:t>
      </w:r>
    </w:p>
    <w:p w14:paraId="2121B464" w14:textId="390CB887" w:rsidR="00B372F0" w:rsidRPr="00FB7F1B" w:rsidRDefault="00B372F0" w:rsidP="008B6D18">
      <w:pPr>
        <w:pStyle w:val="PMSubline"/>
      </w:pPr>
      <w:r>
        <w:t>Präzision: Wiederholgenaue IML-Anwendung für Medizintechnik</w:t>
      </w:r>
    </w:p>
    <w:p w14:paraId="4E7B9F1F" w14:textId="55EB5793" w:rsidR="00E26A58" w:rsidRPr="00FB7F1B" w:rsidRDefault="00B372F0" w:rsidP="00B372F0">
      <w:pPr>
        <w:pStyle w:val="PMSubline"/>
      </w:pPr>
      <w:r>
        <w:t>Produktionseffizienz: Kompetente Partner entwickeln marktfähige Lösung</w:t>
      </w:r>
      <w:r w:rsidR="00933C35">
        <w:t xml:space="preserve"> für </w:t>
      </w:r>
      <w:r w:rsidR="00724908" w:rsidRPr="00724908">
        <w:t xml:space="preserve">medizinische </w:t>
      </w:r>
      <w:r w:rsidR="00933C35" w:rsidRPr="00724908">
        <w:t>IML</w:t>
      </w:r>
      <w:r w:rsidR="00724908" w:rsidRPr="00724908">
        <w:t>-Labels</w:t>
      </w:r>
    </w:p>
    <w:p w14:paraId="77944B3D" w14:textId="77777777" w:rsidR="00E26A58" w:rsidRPr="00FB7F1B" w:rsidRDefault="00E26A58" w:rsidP="00E26A58">
      <w:pPr>
        <w:pStyle w:val="PMSubline"/>
        <w:numPr>
          <w:ilvl w:val="0"/>
          <w:numId w:val="0"/>
        </w:numPr>
        <w:ind w:left="720" w:hanging="360"/>
      </w:pPr>
    </w:p>
    <w:p w14:paraId="0F176158" w14:textId="33DB6EBE" w:rsidR="00E26A58" w:rsidRPr="00724908" w:rsidRDefault="00E26A58" w:rsidP="00E26A58">
      <w:pPr>
        <w:pStyle w:val="PMOrtDatum"/>
      </w:pPr>
      <w:r w:rsidRPr="00FB7F1B">
        <w:t>Loßbu</w:t>
      </w:r>
      <w:r w:rsidRPr="00724908">
        <w:t xml:space="preserve">rg, </w:t>
      </w:r>
      <w:r w:rsidR="00561FC4" w:rsidRPr="00724908">
        <w:t>12.09</w:t>
      </w:r>
      <w:r w:rsidR="00F23BC2" w:rsidRPr="00724908">
        <w:t>.2025</w:t>
      </w:r>
    </w:p>
    <w:p w14:paraId="67DD18E7" w14:textId="45022B00" w:rsidR="003E35CB" w:rsidRPr="004F79DD" w:rsidRDefault="00C17DA2" w:rsidP="00CA30EC">
      <w:pPr>
        <w:pStyle w:val="PMVorspann"/>
      </w:pPr>
      <w:r w:rsidRPr="00724908">
        <w:t>Auf einer kompl</w:t>
      </w:r>
      <w:r>
        <w:t xml:space="preserve">exen </w:t>
      </w:r>
      <w:r w:rsidR="00830089">
        <w:t>Fertigungszelle</w:t>
      </w:r>
      <w:r>
        <w:t xml:space="preserve"> rund um einen elektrischen Allrounder 5</w:t>
      </w:r>
      <w:r w:rsidR="00E85E4C">
        <w:t>2</w:t>
      </w:r>
      <w:r>
        <w:t xml:space="preserve">0 A </w:t>
      </w:r>
      <w:r w:rsidR="00561FC4">
        <w:t xml:space="preserve">präsentiert Arburg auf </w:t>
      </w:r>
      <w:r w:rsidR="00566A7D">
        <w:t>sein</w:t>
      </w:r>
      <w:r>
        <w:t>e</w:t>
      </w:r>
      <w:r w:rsidR="00566A7D">
        <w:t>m Messes</w:t>
      </w:r>
      <w:r w:rsidR="00561FC4">
        <w:t>tand 13A13</w:t>
      </w:r>
      <w:r w:rsidR="00057BEF">
        <w:t xml:space="preserve">, </w:t>
      </w:r>
      <w:r>
        <w:t>wie sich mittels In-</w:t>
      </w:r>
      <w:proofErr w:type="spellStart"/>
      <w:r>
        <w:t>Mould</w:t>
      </w:r>
      <w:proofErr w:type="spellEnd"/>
      <w:r>
        <w:t>-</w:t>
      </w:r>
      <w:proofErr w:type="spellStart"/>
      <w:r>
        <w:t>Labelling</w:t>
      </w:r>
      <w:proofErr w:type="spellEnd"/>
      <w:r>
        <w:t xml:space="preserve"> (IML) neue </w:t>
      </w:r>
      <w:r w:rsidR="00566A7D">
        <w:t>Möglichkeiten</w:t>
      </w:r>
      <w:r>
        <w:t xml:space="preserve"> in der Medizintechnik erschließen lass</w:t>
      </w:r>
      <w:r w:rsidR="00057BEF">
        <w:t>en.</w:t>
      </w:r>
      <w:r w:rsidR="00F95BBC">
        <w:t xml:space="preserve"> </w:t>
      </w:r>
      <w:r w:rsidR="00057BEF">
        <w:t>Gezeigt wird</w:t>
      </w:r>
      <w:r w:rsidR="00933C35">
        <w:t>,</w:t>
      </w:r>
      <w:r w:rsidR="00F95BBC">
        <w:t xml:space="preserve"> </w:t>
      </w:r>
      <w:r>
        <w:t>welche</w:t>
      </w:r>
      <w:r w:rsidR="00F95BBC">
        <w:t xml:space="preserve"> </w:t>
      </w:r>
      <w:r>
        <w:t xml:space="preserve">Mehrwerte </w:t>
      </w:r>
      <w:r w:rsidR="00566A7D">
        <w:t xml:space="preserve">das </w:t>
      </w:r>
      <w:r w:rsidR="00933C35">
        <w:t>IML-</w:t>
      </w:r>
      <w:r w:rsidR="00566A7D">
        <w:t>Verfahren</w:t>
      </w:r>
      <w:r w:rsidR="00933C35">
        <w:t xml:space="preserve"> gegenü</w:t>
      </w:r>
      <w:r w:rsidR="00057BEF">
        <w:t xml:space="preserve">ber </w:t>
      </w:r>
      <w:r w:rsidR="00566A7D">
        <w:t>B</w:t>
      </w:r>
      <w:r w:rsidR="00933C35">
        <w:t>edruck</w:t>
      </w:r>
      <w:r w:rsidR="00057BEF">
        <w:t xml:space="preserve">en </w:t>
      </w:r>
      <w:r w:rsidR="00933C35">
        <w:t xml:space="preserve">oder </w:t>
      </w:r>
      <w:r w:rsidR="00566A7D">
        <w:t>E</w:t>
      </w:r>
      <w:r w:rsidR="00933C35">
        <w:t>tikettiert</w:t>
      </w:r>
      <w:r w:rsidR="00057BEF">
        <w:t>en bietet</w:t>
      </w:r>
      <w:r w:rsidR="00933C35">
        <w:t>. Die innovative</w:t>
      </w:r>
      <w:r w:rsidR="00057BEF">
        <w:t xml:space="preserve"> IML-</w:t>
      </w:r>
      <w:r w:rsidR="00933C35">
        <w:t>Lösung bietet</w:t>
      </w:r>
      <w:r w:rsidR="00724908">
        <w:t xml:space="preserve"> z. B. </w:t>
      </w:r>
      <w:r w:rsidR="00566A7D">
        <w:t xml:space="preserve">für medizintechnische Produkte wie </w:t>
      </w:r>
      <w:r w:rsidR="00F13F30">
        <w:t>Zentrifugen</w:t>
      </w:r>
      <w:r w:rsidR="00566A7D">
        <w:t xml:space="preserve">röhrchen, Autoinjektoren </w:t>
      </w:r>
      <w:r w:rsidR="00F13F30">
        <w:t>oder</w:t>
      </w:r>
      <w:r w:rsidR="00566A7D">
        <w:t xml:space="preserve"> Messbecher </w:t>
      </w:r>
      <w:r w:rsidR="00F13F30">
        <w:t>ein Plus an</w:t>
      </w:r>
      <w:r w:rsidR="00566A7D">
        <w:t xml:space="preserve"> Funktionalität, Designfreiheit</w:t>
      </w:r>
      <w:r w:rsidR="00767EA1">
        <w:t xml:space="preserve"> und</w:t>
      </w:r>
      <w:r w:rsidR="00566A7D">
        <w:t xml:space="preserve"> Recyclingfähigkeit</w:t>
      </w:r>
      <w:r w:rsidR="00F95BBC">
        <w:t>.</w:t>
      </w:r>
    </w:p>
    <w:p w14:paraId="45830ED8" w14:textId="77777777" w:rsidR="00E26A58" w:rsidRDefault="00E26A58" w:rsidP="00E26A58">
      <w:pPr>
        <w:pStyle w:val="PMText"/>
      </w:pPr>
    </w:p>
    <w:p w14:paraId="33F5E424" w14:textId="2B284871" w:rsidR="000E2BD5" w:rsidRDefault="004F019D" w:rsidP="000E2BD5">
      <w:pPr>
        <w:pStyle w:val="PMText"/>
      </w:pPr>
      <w:r w:rsidRPr="004F019D">
        <w:t>In-</w:t>
      </w:r>
      <w:proofErr w:type="spellStart"/>
      <w:r w:rsidRPr="004F019D">
        <w:t>Mould</w:t>
      </w:r>
      <w:proofErr w:type="spellEnd"/>
      <w:r w:rsidRPr="004F019D">
        <w:t>-</w:t>
      </w:r>
      <w:proofErr w:type="spellStart"/>
      <w:r w:rsidRPr="004F019D">
        <w:t>Labelling</w:t>
      </w:r>
      <w:proofErr w:type="spellEnd"/>
      <w:r w:rsidRPr="004F019D">
        <w:t xml:space="preserve"> (IML) </w:t>
      </w:r>
      <w:r w:rsidR="000E2BD5">
        <w:t>und</w:t>
      </w:r>
      <w:r w:rsidRPr="004F019D">
        <w:t xml:space="preserve"> funktionale Labels stellen hohe Anforderungen an die Präzision von Spritzgießprozess und Automation. Mit Hilfe des gebündelten Know-hows der Experten </w:t>
      </w:r>
      <w:r w:rsidR="00724908">
        <w:t>in den Bereichen</w:t>
      </w:r>
      <w:r w:rsidRPr="004F019D">
        <w:t xml:space="preserve"> Maschine (Arburg), Werkzeugtechnik (</w:t>
      </w:r>
      <w:proofErr w:type="spellStart"/>
      <w:r w:rsidRPr="004F019D">
        <w:t>Kebo</w:t>
      </w:r>
      <w:proofErr w:type="spellEnd"/>
      <w:r w:rsidRPr="004F019D">
        <w:t>), Label (MCC), Automation (Beck) und Kameraprüfung (</w:t>
      </w:r>
      <w:proofErr w:type="spellStart"/>
      <w:r w:rsidRPr="004F019D">
        <w:t>Intravis</w:t>
      </w:r>
      <w:proofErr w:type="spellEnd"/>
      <w:r w:rsidRPr="004F019D">
        <w:t xml:space="preserve">) ist eine </w:t>
      </w:r>
      <w:r w:rsidR="00C17DA2">
        <w:t>Fertigungszelle</w:t>
      </w:r>
      <w:r w:rsidRPr="004F019D">
        <w:t xml:space="preserve"> realisiert worden, die in der Branche Maßstäbe </w:t>
      </w:r>
      <w:r w:rsidRPr="004F019D">
        <w:lastRenderedPageBreak/>
        <w:t>setzt.</w:t>
      </w:r>
      <w:r w:rsidR="00767EA1">
        <w:t xml:space="preserve"> Auf der K 2025 werden exemplarisch gebrauchsfertige Zentrifugenröhrchen mit funktionalen Labels</w:t>
      </w:r>
      <w:r w:rsidR="00767EA1" w:rsidRPr="0067013C">
        <w:t xml:space="preserve"> </w:t>
      </w:r>
      <w:r w:rsidR="00767EA1">
        <w:t>aus PP produziert.</w:t>
      </w:r>
      <w:r w:rsidR="000E2BD5">
        <w:t xml:space="preserve"> </w:t>
      </w:r>
      <w:r w:rsidR="000E2BD5" w:rsidRPr="00767EA1">
        <w:t xml:space="preserve">Das </w:t>
      </w:r>
      <w:r w:rsidR="000E2BD5">
        <w:t xml:space="preserve">vorgestellte </w:t>
      </w:r>
      <w:r w:rsidR="000E2BD5" w:rsidRPr="00767EA1">
        <w:t xml:space="preserve">Anlagenkonzept lässt sich auf viele verschiedene medizintechnische </w:t>
      </w:r>
      <w:r w:rsidR="000E2BD5">
        <w:t>Produkte</w:t>
      </w:r>
      <w:r w:rsidR="000E2BD5" w:rsidRPr="00767EA1">
        <w:t xml:space="preserve"> übertragen</w:t>
      </w:r>
      <w:r w:rsidR="000E2BD5">
        <w:t xml:space="preserve"> und bei Bedarf auch kundenspezifisch ausbauen, z. B. für automatisierte</w:t>
      </w:r>
      <w:r w:rsidR="00F13F30">
        <w:t xml:space="preserve"> nachfolgende Prozessschritte</w:t>
      </w:r>
      <w:r w:rsidR="000E2BD5" w:rsidRPr="00767EA1">
        <w:t>.</w:t>
      </w:r>
    </w:p>
    <w:p w14:paraId="1FA6C178" w14:textId="5B4C92E6" w:rsidR="0062487F" w:rsidRDefault="0062487F" w:rsidP="00DB38B7">
      <w:pPr>
        <w:pStyle w:val="PMText"/>
      </w:pPr>
    </w:p>
    <w:p w14:paraId="2957DC28" w14:textId="54D46D28" w:rsidR="0062487F" w:rsidRPr="004F019D" w:rsidRDefault="0062487F" w:rsidP="0062487F">
      <w:pPr>
        <w:pStyle w:val="PMText"/>
        <w:rPr>
          <w:b/>
          <w:bCs/>
        </w:rPr>
      </w:pPr>
      <w:r>
        <w:rPr>
          <w:b/>
          <w:bCs/>
        </w:rPr>
        <w:t xml:space="preserve">IML-Labels – funktional, </w:t>
      </w:r>
      <w:r w:rsidR="00F13F30">
        <w:rPr>
          <w:b/>
          <w:bCs/>
        </w:rPr>
        <w:t>individuell</w:t>
      </w:r>
      <w:r>
        <w:rPr>
          <w:b/>
          <w:bCs/>
        </w:rPr>
        <w:t>, nachhaltig</w:t>
      </w:r>
    </w:p>
    <w:p w14:paraId="6AC43DB3" w14:textId="0DCDC179" w:rsidR="00724908" w:rsidRDefault="006A563E" w:rsidP="00641D12">
      <w:pPr>
        <w:pStyle w:val="PMText"/>
      </w:pPr>
      <w:r>
        <w:t xml:space="preserve">Als Beispiel für Funktionsintegration werden auf der K 2025 z. B. Produkte mit Füllskalen sowie mit </w:t>
      </w:r>
      <w:proofErr w:type="spellStart"/>
      <w:r>
        <w:t>thermochromen</w:t>
      </w:r>
      <w:proofErr w:type="spellEnd"/>
      <w:r>
        <w:t xml:space="preserve"> Aufdrucken </w:t>
      </w:r>
      <w:r w:rsidR="009B20DA">
        <w:t>versehen</w:t>
      </w:r>
      <w:r>
        <w:t xml:space="preserve">, die </w:t>
      </w:r>
      <w:r w:rsidR="00724908">
        <w:t>per</w:t>
      </w:r>
      <w:r>
        <w:t xml:space="preserve"> Farbumschlag Temperaturprofile überwachen können. Zudem lassen sich Informationen zu Sicherheit und Gebrauch ergänzen, was z. B. für Autoinjektoren </w:t>
      </w:r>
      <w:r w:rsidR="00F13F30">
        <w:t xml:space="preserve">oder Inhalatoren </w:t>
      </w:r>
      <w:r>
        <w:t>sinnvoll ist. Weitere Mehrwerte</w:t>
      </w:r>
      <w:r w:rsidR="00DB38B7">
        <w:t xml:space="preserve"> </w:t>
      </w:r>
      <w:r>
        <w:t>erzielt die</w:t>
      </w:r>
      <w:r w:rsidR="00A30391">
        <w:t xml:space="preserve"> IML</w:t>
      </w:r>
      <w:r w:rsidR="00DB38B7">
        <w:t>-Technologie</w:t>
      </w:r>
      <w:r w:rsidR="00A30391">
        <w:t xml:space="preserve"> </w:t>
      </w:r>
      <w:r>
        <w:t>ü</w:t>
      </w:r>
      <w:r w:rsidR="00DA4AA0">
        <w:t>ber aufgebrachte Codes</w:t>
      </w:r>
      <w:r w:rsidR="00F13F30">
        <w:t xml:space="preserve"> für lückenlose </w:t>
      </w:r>
      <w:r w:rsidR="00DA4AA0">
        <w:t xml:space="preserve">Rückverfolgbarkeit. </w:t>
      </w:r>
      <w:r>
        <w:t xml:space="preserve">IML-Produkte mit </w:t>
      </w:r>
      <w:r w:rsidR="000B0512">
        <w:t xml:space="preserve">sogenannten </w:t>
      </w:r>
      <w:proofErr w:type="spellStart"/>
      <w:r w:rsidR="000B0512">
        <w:t>NextCycle</w:t>
      </w:r>
      <w:proofErr w:type="spellEnd"/>
      <w:r w:rsidR="000B0512">
        <w:t>-Labels können mechanisch</w:t>
      </w:r>
      <w:r w:rsidR="000B0512" w:rsidRPr="000B0512">
        <w:t xml:space="preserve"> recycelt werden, ohne dass das </w:t>
      </w:r>
      <w:r>
        <w:t>Label</w:t>
      </w:r>
      <w:r w:rsidR="000B0512" w:rsidRPr="000B0512">
        <w:t xml:space="preserve"> Auswirkungen auf das PP</w:t>
      </w:r>
      <w:r>
        <w:t>-Material hat.</w:t>
      </w:r>
    </w:p>
    <w:p w14:paraId="5C6EB932" w14:textId="4BC1F441" w:rsidR="00641D12" w:rsidRDefault="00641D12" w:rsidP="00641D12">
      <w:pPr>
        <w:pStyle w:val="PMText"/>
      </w:pPr>
      <w:r>
        <w:t>Während sich sensible Informationen zu Patientendaten zunächst unsichtbar aufdrucken und z. B. nur unter UV-Licht auslesen lassen, können über eine Laserstation direkt im Krankenhaus Patientennummern auf Labels aufgebracht werden, die photonisch mit Licht reagieren.</w:t>
      </w:r>
    </w:p>
    <w:p w14:paraId="5C781483" w14:textId="1EC3A967" w:rsidR="009B20DA" w:rsidRDefault="006A563E" w:rsidP="006A563E">
      <w:pPr>
        <w:pStyle w:val="PMText"/>
      </w:pPr>
      <w:r>
        <w:t xml:space="preserve">Auf der Messe werden darüber hinaus verschiedene Demonstratoren und Designs vorgestellt. Interessant sind z. B. Autoinjektoren, die sich mit matter, glänzender, erhabener oder Metallic-Oberfläche hochwertig veredeln lassen. </w:t>
      </w:r>
    </w:p>
    <w:p w14:paraId="1FEC240A" w14:textId="77777777" w:rsidR="009B20DA" w:rsidRDefault="009B20DA" w:rsidP="009B20DA">
      <w:pPr>
        <w:pStyle w:val="PMText"/>
      </w:pPr>
    </w:p>
    <w:p w14:paraId="412F4E01" w14:textId="77777777" w:rsidR="009B20DA" w:rsidRPr="004F019D" w:rsidRDefault="009B20DA" w:rsidP="009B20DA">
      <w:pPr>
        <w:pStyle w:val="PMText"/>
        <w:rPr>
          <w:b/>
          <w:bCs/>
        </w:rPr>
      </w:pPr>
      <w:r w:rsidRPr="004F019D">
        <w:rPr>
          <w:b/>
          <w:bCs/>
        </w:rPr>
        <w:t>Kleiner Footprint</w:t>
      </w:r>
      <w:r>
        <w:rPr>
          <w:b/>
          <w:bCs/>
        </w:rPr>
        <w:t xml:space="preserve"> – große Leistungsfähigkeit</w:t>
      </w:r>
    </w:p>
    <w:p w14:paraId="4ED042F2" w14:textId="7EAD573D" w:rsidR="009B20DA" w:rsidRDefault="009B20DA" w:rsidP="009B20DA">
      <w:pPr>
        <w:pStyle w:val="PMText"/>
      </w:pPr>
      <w:r>
        <w:t xml:space="preserve">Das Spritzgießexponat ist </w:t>
      </w:r>
      <w:r w:rsidRPr="004F019D">
        <w:t>ein</w:t>
      </w:r>
      <w:r w:rsidR="00724908">
        <w:t>e Fertigungszelle rund um einen</w:t>
      </w:r>
      <w:r w:rsidRPr="004F019D">
        <w:t xml:space="preserve"> elektrische</w:t>
      </w:r>
      <w:r w:rsidR="00724908">
        <w:t>n</w:t>
      </w:r>
      <w:r w:rsidRPr="004F019D">
        <w:t xml:space="preserve"> Allrounder 520 A mit 1.500 kN Schließkraft in </w:t>
      </w:r>
      <w:r w:rsidRPr="004F019D">
        <w:lastRenderedPageBreak/>
        <w:t xml:space="preserve">Reinraumausführung. Die </w:t>
      </w:r>
      <w:r>
        <w:t>M</w:t>
      </w:r>
      <w:r w:rsidRPr="004F019D">
        <w:t>aschine in der Leistungsvariante „Ultimate“ ist für schnelle und anspruchs</w:t>
      </w:r>
      <w:r w:rsidR="000E2BD5">
        <w:softHyphen/>
      </w:r>
      <w:r w:rsidRPr="004F019D">
        <w:t>volle Prozesse ausgelegt und erfüllt die Anforderungen für die Fertigung in der Reinraum-Klasse ISO 7.</w:t>
      </w:r>
      <w:r>
        <w:t xml:space="preserve"> </w:t>
      </w:r>
      <w:r w:rsidRPr="004F019D">
        <w:t>Ein wichtiger Aspekt ist die kompakte Aufstellfläche (Footprint) der Fertigungszelle, die in vorgegebene Produktionsraster passt.</w:t>
      </w:r>
    </w:p>
    <w:p w14:paraId="26A51BCD" w14:textId="3CD499B1" w:rsidR="009B20DA" w:rsidRDefault="009B20DA" w:rsidP="009B20DA">
      <w:pPr>
        <w:pStyle w:val="PMText"/>
      </w:pPr>
      <w:r w:rsidRPr="004F019D">
        <w:t xml:space="preserve">Die je 15 </w:t>
      </w:r>
      <w:r>
        <w:t xml:space="preserve">Milliliter </w:t>
      </w:r>
      <w:r w:rsidRPr="004F019D">
        <w:t xml:space="preserve">fassenden </w:t>
      </w:r>
      <w:r w:rsidR="00F13F30">
        <w:t>Zentrifugenr</w:t>
      </w:r>
      <w:r w:rsidRPr="004F019D">
        <w:t>öhrchen</w:t>
      </w:r>
      <w:r>
        <w:t xml:space="preserve"> w</w:t>
      </w:r>
      <w:r w:rsidRPr="004F019D">
        <w:t xml:space="preserve">erden mit einem 8-fach-Werkzeug von </w:t>
      </w:r>
      <w:proofErr w:type="spellStart"/>
      <w:r w:rsidRPr="004F019D">
        <w:t>Kebo</w:t>
      </w:r>
      <w:proofErr w:type="spellEnd"/>
      <w:r w:rsidRPr="004F019D">
        <w:t xml:space="preserve"> in </w:t>
      </w:r>
      <w:r w:rsidRPr="00F13F30">
        <w:t>rund zehn Sekun</w:t>
      </w:r>
      <w:r w:rsidRPr="004F019D">
        <w:t xml:space="preserve">den Zykluszeit gefertigt. </w:t>
      </w:r>
      <w:r>
        <w:t>Eine wichtige Voraussetzung für Funktionalität ist</w:t>
      </w:r>
      <w:r w:rsidRPr="002141F7">
        <w:t xml:space="preserve"> </w:t>
      </w:r>
      <w:r>
        <w:t>das präzise</w:t>
      </w:r>
      <w:r w:rsidRPr="002141F7">
        <w:t xml:space="preserve"> Ausrichten und </w:t>
      </w:r>
      <w:r>
        <w:t xml:space="preserve">positionsgenaue </w:t>
      </w:r>
      <w:r w:rsidRPr="002141F7">
        <w:t>Aufbringen der Labels</w:t>
      </w:r>
      <w:r>
        <w:t xml:space="preserve">. Dies </w:t>
      </w:r>
      <w:r w:rsidRPr="002141F7">
        <w:t xml:space="preserve">erfolgt über eine Automation </w:t>
      </w:r>
      <w:r>
        <w:t xml:space="preserve">und einen Label-Justierkopf </w:t>
      </w:r>
      <w:r w:rsidRPr="002141F7">
        <w:t>von Beck</w:t>
      </w:r>
      <w:r>
        <w:t>, der</w:t>
      </w:r>
      <w:r w:rsidRPr="002141F7">
        <w:t xml:space="preserve"> die Fertigungstoleranz auf wenige </w:t>
      </w:r>
      <w:proofErr w:type="spellStart"/>
      <w:r w:rsidRPr="002141F7">
        <w:t>Hundertstel</w:t>
      </w:r>
      <w:proofErr w:type="spellEnd"/>
      <w:r w:rsidRPr="002141F7">
        <w:t xml:space="preserve"> </w:t>
      </w:r>
      <w:r w:rsidR="00724908">
        <w:t xml:space="preserve">Millimeter </w:t>
      </w:r>
      <w:r w:rsidRPr="002141F7">
        <w:t>ausgleichen</w:t>
      </w:r>
      <w:r>
        <w:t xml:space="preserve"> kann</w:t>
      </w:r>
      <w:r w:rsidRPr="002141F7">
        <w:t>.</w:t>
      </w:r>
      <w:r>
        <w:t xml:space="preserve"> </w:t>
      </w:r>
      <w:r w:rsidRPr="004F019D">
        <w:t xml:space="preserve">Die optische Kontrolle </w:t>
      </w:r>
      <w:r w:rsidR="000E2BD5">
        <w:t>übernimmt</w:t>
      </w:r>
      <w:r w:rsidRPr="004F019D">
        <w:t xml:space="preserve"> ein in die Automation integriertes Kamerasystem.</w:t>
      </w:r>
      <w:r w:rsidR="00F13F30">
        <w:t xml:space="preserve"> Jedes Röhrchen erhält einen QR-Code und eine teilespezifische ID für 100 Prozent Rückverfolgbarkeit.</w:t>
      </w:r>
    </w:p>
    <w:p w14:paraId="5F0DDAB0" w14:textId="6DFDA3A2" w:rsidR="000E2BD5" w:rsidRDefault="000E2BD5" w:rsidP="009B20DA">
      <w:pPr>
        <w:pStyle w:val="PMText"/>
      </w:pPr>
      <w:r>
        <w:t>Weil zusätzliche Arbeitsschritte zur Kennzeichnung der Produkte wie nachträgliches Bedrucken oder Bekleben entfallen, ist die Fertigung</w:t>
      </w:r>
      <w:r w:rsidRPr="004F019D">
        <w:t xml:space="preserve"> </w:t>
      </w:r>
      <w:r>
        <w:t xml:space="preserve">sehr </w:t>
      </w:r>
      <w:r w:rsidRPr="004F019D">
        <w:t>zeit- und kosteneffiziente</w:t>
      </w:r>
      <w:r>
        <w:t xml:space="preserve"> möglich </w:t>
      </w:r>
      <w:r w:rsidRPr="004F019D">
        <w:t xml:space="preserve">– ohne zusätzliches Hygienerisiko oder Aufwand für Personal und Logistik. </w:t>
      </w:r>
      <w:r>
        <w:t xml:space="preserve">Zudem gibt es keine </w:t>
      </w:r>
      <w:r w:rsidRPr="007E458F">
        <w:t>Verschmutzung</w:t>
      </w:r>
      <w:r>
        <w:t>en</w:t>
      </w:r>
      <w:r w:rsidRPr="007E458F">
        <w:t xml:space="preserve"> mit Flüssigfarbe</w:t>
      </w:r>
      <w:r>
        <w:t>n</w:t>
      </w:r>
      <w:r w:rsidRPr="007E458F">
        <w:t xml:space="preserve"> </w:t>
      </w:r>
      <w:r>
        <w:t>oder</w:t>
      </w:r>
      <w:r w:rsidRPr="007E458F">
        <w:t xml:space="preserve"> Klebstoffe</w:t>
      </w:r>
      <w:r>
        <w:t>n</w:t>
      </w:r>
      <w:r w:rsidRPr="007E458F">
        <w:t>.</w:t>
      </w:r>
      <w:r>
        <w:t xml:space="preserve"> Der </w:t>
      </w:r>
      <w:r w:rsidRPr="004F019D">
        <w:t>Ausschuss</w:t>
      </w:r>
      <w:r>
        <w:t xml:space="preserve"> lässt sich um den Faktor</w:t>
      </w:r>
      <w:r w:rsidR="00724908">
        <w:t xml:space="preserve"> zehn </w:t>
      </w:r>
      <w:r>
        <w:t>reduzieren.</w:t>
      </w:r>
    </w:p>
    <w:p w14:paraId="689CA32D" w14:textId="4D8A1944" w:rsidR="00BF5669" w:rsidRPr="006A563E" w:rsidRDefault="00BF5669" w:rsidP="006A563E">
      <w:pPr>
        <w:rPr>
          <w:rFonts w:cs="Arial"/>
          <w:snapToGrid w:val="0"/>
          <w:sz w:val="24"/>
          <w:szCs w:val="24"/>
        </w:rPr>
      </w:pPr>
    </w:p>
    <w:p w14:paraId="7654BF64" w14:textId="77777777" w:rsidR="00641D12" w:rsidRDefault="00641D12">
      <w:pPr>
        <w:rPr>
          <w:b/>
          <w:bCs/>
          <w:sz w:val="32"/>
          <w:szCs w:val="20"/>
          <w:u w:val="single"/>
        </w:rPr>
      </w:pPr>
      <w:r>
        <w:br w:type="page"/>
      </w:r>
    </w:p>
    <w:p w14:paraId="20657754" w14:textId="673EFBF4" w:rsidR="00E26A58" w:rsidRDefault="00E26A58" w:rsidP="00E26A58">
      <w:pPr>
        <w:pStyle w:val="PMHeadline"/>
      </w:pPr>
      <w:r w:rsidRPr="00737ECF">
        <w:lastRenderedPageBreak/>
        <w:t>Bild</w:t>
      </w:r>
      <w:r w:rsidR="00F13F30">
        <w:t>er</w:t>
      </w:r>
    </w:p>
    <w:p w14:paraId="6F9F921A" w14:textId="77777777" w:rsidR="00E26A58" w:rsidRDefault="00E26A58" w:rsidP="00E26A58">
      <w:pPr>
        <w:pStyle w:val="PMText"/>
      </w:pPr>
    </w:p>
    <w:p w14:paraId="276C919F" w14:textId="0AFD70C9" w:rsidR="0062487F" w:rsidRDefault="00641D12" w:rsidP="007F1785">
      <w:pPr>
        <w:pStyle w:val="PMBildunterschrift"/>
        <w:rPr>
          <w:bCs/>
          <w:i w:val="0"/>
        </w:rPr>
      </w:pPr>
      <w:r>
        <w:rPr>
          <w:b/>
          <w:i w:val="0"/>
        </w:rPr>
        <w:t>Allrounder 520 A Medical_</w:t>
      </w:r>
      <w:r w:rsidRPr="00641D12">
        <w:rPr>
          <w:b/>
          <w:i w:val="0"/>
        </w:rPr>
        <w:t>DSC9878</w:t>
      </w:r>
    </w:p>
    <w:p w14:paraId="50E7E13E" w14:textId="263D4593" w:rsidR="007F1785" w:rsidRPr="00864C4B" w:rsidRDefault="00574CBB" w:rsidP="007F1785">
      <w:pPr>
        <w:pStyle w:val="PMBildunterschrift"/>
        <w:rPr>
          <w:bCs/>
          <w:i w:val="0"/>
        </w:rPr>
      </w:pPr>
      <w:r>
        <w:rPr>
          <w:noProof/>
        </w:rPr>
        <w:drawing>
          <wp:inline distT="0" distB="0" distL="0" distR="0" wp14:anchorId="5EDA5432" wp14:editId="739BBC99">
            <wp:extent cx="4500880" cy="3002280"/>
            <wp:effectExtent l="0" t="0" r="0" b="7620"/>
            <wp:docPr id="1328331929" name="Grafik 1" descr="Ein Bild, das Im Haus, Maschine, Kleidung, Bod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31929" name="Grafik 1" descr="Ein Bild, das Im Haus, Maschine, Kleidung, Bode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AFC78" w14:textId="59350FCD" w:rsidR="00103B21" w:rsidRDefault="003833C5" w:rsidP="001D2D96">
      <w:pPr>
        <w:pStyle w:val="PMBildunterschrift"/>
      </w:pPr>
      <w:r>
        <w:t>Auf der K 2025 produziert e</w:t>
      </w:r>
      <w:r w:rsidRPr="003833C5">
        <w:t>ine Fertigungszelle</w:t>
      </w:r>
      <w:r>
        <w:t xml:space="preserve"> rund um einen elektrischen </w:t>
      </w:r>
      <w:r w:rsidRPr="003833C5">
        <w:t>Allrounder 520 A Medizinprodukte mit dem Mehrwert funktionaler IML-Labels</w:t>
      </w:r>
      <w:r w:rsidR="00537E12" w:rsidRPr="00537E12">
        <w:t>.</w:t>
      </w:r>
    </w:p>
    <w:p w14:paraId="232048A2" w14:textId="77777777" w:rsidR="00641D12" w:rsidRDefault="00641D12" w:rsidP="001D2D96">
      <w:pPr>
        <w:pStyle w:val="PMBildunterschrift"/>
      </w:pPr>
    </w:p>
    <w:p w14:paraId="53D7B7F6" w14:textId="749A597F" w:rsidR="00641D12" w:rsidRDefault="00641D12" w:rsidP="00641D12">
      <w:pPr>
        <w:pStyle w:val="PMBildunterschrift"/>
        <w:rPr>
          <w:bCs/>
          <w:i w:val="0"/>
        </w:rPr>
      </w:pPr>
      <w:r>
        <w:rPr>
          <w:b/>
          <w:i w:val="0"/>
        </w:rPr>
        <w:t>sample IML medical</w:t>
      </w:r>
      <w:r w:rsidR="007F5106" w:rsidRPr="007F5106">
        <w:rPr>
          <w:b/>
          <w:i w:val="0"/>
        </w:rPr>
        <w:t>_DSC00702</w:t>
      </w:r>
    </w:p>
    <w:p w14:paraId="15B93CC6" w14:textId="77777777" w:rsidR="00641D12" w:rsidRPr="00864C4B" w:rsidRDefault="00641D12" w:rsidP="00641D12">
      <w:pPr>
        <w:pStyle w:val="PMBildunterschrift"/>
        <w:rPr>
          <w:bCs/>
          <w:i w:val="0"/>
        </w:rPr>
      </w:pPr>
      <w:r>
        <w:rPr>
          <w:noProof/>
        </w:rPr>
        <w:drawing>
          <wp:inline distT="0" distB="0" distL="0" distR="0" wp14:anchorId="59A16C12" wp14:editId="4268E831">
            <wp:extent cx="2885769" cy="1923691"/>
            <wp:effectExtent l="0" t="0" r="0" b="635"/>
            <wp:docPr id="1269918404" name="Grafik 1" descr="Ein Bild, das Werkzeug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24957" name="Grafik 1" descr="Ein Bild, das Werkzeug, Tex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256" cy="192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D3AB0" w14:textId="4B7B744F" w:rsidR="00641D12" w:rsidRDefault="00641D12" w:rsidP="00641D12">
      <w:pPr>
        <w:pStyle w:val="PMBildunterschrift"/>
      </w:pPr>
      <w:r>
        <w:t>Beispiel Zentrifugenröhrchen: F</w:t>
      </w:r>
      <w:r w:rsidRPr="003833C5">
        <w:t>unktionaler IML-Labels</w:t>
      </w:r>
      <w:r>
        <w:t xml:space="preserve"> können z. B. mit einer Füllskala, QR-Codes oder Thermochromie-sensitiven Elementen ergänzt werden</w:t>
      </w:r>
      <w:r w:rsidRPr="00537E12">
        <w:t>.</w:t>
      </w:r>
    </w:p>
    <w:p w14:paraId="6C6C7AA2" w14:textId="31F2BE5C" w:rsidR="00E26A58" w:rsidRPr="001051EA" w:rsidRDefault="00E26A58" w:rsidP="00E26A58">
      <w:pPr>
        <w:pStyle w:val="PMBildquelle"/>
      </w:pPr>
      <w:r w:rsidRPr="001051EA">
        <w:lastRenderedPageBreak/>
        <w:t>Foto</w:t>
      </w:r>
      <w:r w:rsidR="00F13F30">
        <w:t>s</w:t>
      </w:r>
      <w:r w:rsidRPr="001051EA">
        <w:t>: Arburg</w:t>
      </w:r>
    </w:p>
    <w:p w14:paraId="18A99A8E" w14:textId="0CB8207C" w:rsidR="00E26A58" w:rsidRPr="001051EA" w:rsidRDefault="00E26A58" w:rsidP="00E26A58">
      <w:pPr>
        <w:pStyle w:val="PMZusatzinfo-Headline"/>
        <w:rPr>
          <w:sz w:val="22"/>
          <w:szCs w:val="22"/>
        </w:rPr>
      </w:pPr>
      <w:r w:rsidRPr="001051EA">
        <w:rPr>
          <w:sz w:val="22"/>
          <w:szCs w:val="22"/>
        </w:rPr>
        <w:t>Foto Download:</w:t>
      </w:r>
    </w:p>
    <w:p w14:paraId="74702BB1" w14:textId="1E13727C" w:rsidR="00864C4B" w:rsidRDefault="0070487B" w:rsidP="00E26A58">
      <w:pPr>
        <w:pStyle w:val="PMZusatzinfo-Headline"/>
        <w:rPr>
          <w:b w:val="0"/>
        </w:rPr>
      </w:pPr>
      <w:hyperlink r:id="rId10" w:history="1">
        <w:r w:rsidRPr="002744A9">
          <w:rPr>
            <w:rStyle w:val="Hyperlink"/>
            <w:b w:val="0"/>
            <w:bCs/>
          </w:rPr>
          <w:t>https://media.arburg.com/web/96bb1b08a35dd884/iml-medical-k2025/</w:t>
        </w:r>
      </w:hyperlink>
    </w:p>
    <w:p w14:paraId="348C9C2D" w14:textId="77777777" w:rsidR="00537E12" w:rsidRDefault="00537E12" w:rsidP="00E26A58">
      <w:pPr>
        <w:pStyle w:val="PMZusatzinfo-Headline"/>
        <w:rPr>
          <w:b w:val="0"/>
        </w:rPr>
      </w:pPr>
    </w:p>
    <w:p w14:paraId="7FFC08C8" w14:textId="77777777" w:rsidR="00E26A58" w:rsidRPr="008A6E98" w:rsidRDefault="00E26A58" w:rsidP="00E26A58">
      <w:pPr>
        <w:pStyle w:val="PMZusatzinfo-Headline"/>
      </w:pPr>
      <w:r w:rsidRPr="008A6E98">
        <w:t xml:space="preserve">Pressemitteilung </w:t>
      </w:r>
    </w:p>
    <w:p w14:paraId="02E9E057" w14:textId="46939EAD" w:rsidR="00E26A58" w:rsidRPr="00774E80" w:rsidRDefault="00E26A58" w:rsidP="00E26A58">
      <w:pPr>
        <w:pStyle w:val="PMZusatzinfo-Text"/>
      </w:pPr>
      <w:r w:rsidRPr="00774E80">
        <w:t xml:space="preserve">Datei: </w:t>
      </w:r>
      <w:fldSimple w:instr=" FILENAME   \* MERGEFORMAT ">
        <w:r w:rsidR="00907CC3">
          <w:rPr>
            <w:noProof/>
          </w:rPr>
          <w:t>ARBURG Pressemitteilung IML Medical K2025_de.docx</w:t>
        </w:r>
      </w:fldSimple>
    </w:p>
    <w:p w14:paraId="61500A7F" w14:textId="071D8116" w:rsidR="00E26A58" w:rsidRPr="00774E80" w:rsidRDefault="00E26A58" w:rsidP="00E26A58">
      <w:pPr>
        <w:pStyle w:val="PMZusatzinfo-Text"/>
      </w:pPr>
      <w:r w:rsidRPr="00774E80">
        <w:t xml:space="preserve">Zeichen: </w:t>
      </w:r>
      <w:r w:rsidR="00915465">
        <w:t>3,779</w:t>
      </w:r>
    </w:p>
    <w:p w14:paraId="56AFA060" w14:textId="4EFAB4E3" w:rsidR="00E26A58" w:rsidRPr="00774E80" w:rsidRDefault="00E26A58" w:rsidP="00E26A58">
      <w:pPr>
        <w:pStyle w:val="PMZusatzinfo-Text"/>
      </w:pPr>
      <w:r w:rsidRPr="00774E80">
        <w:t xml:space="preserve">Wörter: </w:t>
      </w:r>
      <w:r w:rsidR="00915465">
        <w:t>465</w:t>
      </w:r>
    </w:p>
    <w:p w14:paraId="2AA8657B" w14:textId="77777777" w:rsidR="00E26A58" w:rsidRPr="00774E80" w:rsidRDefault="00E26A58" w:rsidP="00E26A58">
      <w:pPr>
        <w:pStyle w:val="PMZusatzinfo-Text"/>
      </w:pPr>
    </w:p>
    <w:p w14:paraId="1949FB06" w14:textId="77777777" w:rsidR="00E26A58" w:rsidRDefault="00E26A58" w:rsidP="00E26A58">
      <w:pPr>
        <w:pStyle w:val="PMZusatzinfo-Text"/>
      </w:pPr>
      <w:r w:rsidRPr="00774E80">
        <w:t xml:space="preserve">Diese und weitere Pressemitteilungen finden Sie zum Download auch auf unserer Website unter </w:t>
      </w:r>
      <w:r w:rsidRPr="00086A70">
        <w:t>www.arburg.com/de/presse/</w:t>
      </w:r>
      <w:r>
        <w:t xml:space="preserve"> </w:t>
      </w:r>
      <w:r w:rsidRPr="00086A70">
        <w:t>(</w:t>
      </w:r>
      <w:r>
        <w:t>www.arburg.com/en</w:t>
      </w:r>
      <w:r w:rsidRPr="00086A70">
        <w:t>/presse/)</w:t>
      </w:r>
    </w:p>
    <w:p w14:paraId="603793F7" w14:textId="77777777" w:rsidR="003F5C2A" w:rsidRDefault="003F5C2A" w:rsidP="00E26A58">
      <w:pPr>
        <w:pStyle w:val="PMZusatzinfo-Text"/>
      </w:pPr>
    </w:p>
    <w:p w14:paraId="767673BB" w14:textId="77777777" w:rsidR="003F5C2A" w:rsidRDefault="003F5C2A" w:rsidP="00E26A58">
      <w:pPr>
        <w:pStyle w:val="PMZusatzinfo-Text"/>
      </w:pPr>
    </w:p>
    <w:p w14:paraId="52F80F46" w14:textId="23865349" w:rsidR="00E26A58" w:rsidRPr="00774E80" w:rsidRDefault="00E26A58" w:rsidP="00E26A58">
      <w:pPr>
        <w:pStyle w:val="PMZusatzinfo-Headline"/>
      </w:pPr>
      <w:r w:rsidRPr="00774E80">
        <w:t>Kontakt</w:t>
      </w:r>
    </w:p>
    <w:p w14:paraId="116EC27B" w14:textId="77777777" w:rsidR="00E26A58" w:rsidRPr="003D3941" w:rsidRDefault="00E26A58" w:rsidP="00E26A58">
      <w:pPr>
        <w:pStyle w:val="PMZusatzinfo-Text"/>
      </w:pPr>
      <w:r>
        <w:t>Arburg</w:t>
      </w:r>
      <w:r w:rsidRPr="003D3941">
        <w:t xml:space="preserve"> GmbH + Co KG</w:t>
      </w:r>
    </w:p>
    <w:p w14:paraId="61279830" w14:textId="77777777" w:rsidR="00E26A58" w:rsidRPr="00774E80" w:rsidRDefault="00E26A58" w:rsidP="00E26A58">
      <w:pPr>
        <w:pStyle w:val="PMZusatzinfo-Text"/>
        <w:rPr>
          <w:lang w:val="it-IT"/>
        </w:rPr>
      </w:pPr>
      <w:proofErr w:type="spellStart"/>
      <w:r w:rsidRPr="00774E80">
        <w:rPr>
          <w:lang w:val="it-IT"/>
        </w:rPr>
        <w:t>Pressestelle</w:t>
      </w:r>
      <w:proofErr w:type="spellEnd"/>
    </w:p>
    <w:p w14:paraId="4706496C" w14:textId="77777777" w:rsidR="00E26A58" w:rsidRPr="00774E80" w:rsidRDefault="00E26A58" w:rsidP="00E26A58">
      <w:pPr>
        <w:pStyle w:val="PMZusatzinfo-Text"/>
        <w:rPr>
          <w:lang w:val="it-IT"/>
        </w:rPr>
      </w:pPr>
      <w:r w:rsidRPr="00774E80">
        <w:rPr>
          <w:lang w:val="it-IT"/>
        </w:rPr>
        <w:t>Susanne Palm</w:t>
      </w:r>
    </w:p>
    <w:p w14:paraId="573B81DC" w14:textId="77777777" w:rsidR="00E26A58" w:rsidRPr="00774E80" w:rsidRDefault="00E26A58" w:rsidP="00E26A58">
      <w:pPr>
        <w:pStyle w:val="PMZusatzinfo-Text"/>
        <w:rPr>
          <w:lang w:val="it-IT"/>
        </w:rPr>
      </w:pPr>
      <w:r w:rsidRPr="00774E80">
        <w:rPr>
          <w:lang w:val="it-IT"/>
        </w:rPr>
        <w:t>Dr. Bettina Keck</w:t>
      </w:r>
    </w:p>
    <w:p w14:paraId="20F1B5A8" w14:textId="77777777" w:rsidR="00E26A58" w:rsidRPr="009B41E3" w:rsidRDefault="00E26A58" w:rsidP="00E26A58">
      <w:pPr>
        <w:pStyle w:val="PMZusatzinfo-Text"/>
        <w:rPr>
          <w:lang w:val="en-US"/>
        </w:rPr>
      </w:pPr>
      <w:proofErr w:type="spellStart"/>
      <w:r w:rsidRPr="009B41E3">
        <w:rPr>
          <w:lang w:val="en-US"/>
        </w:rPr>
        <w:t>Postfach</w:t>
      </w:r>
      <w:proofErr w:type="spellEnd"/>
      <w:r w:rsidRPr="009B41E3">
        <w:rPr>
          <w:lang w:val="en-US"/>
        </w:rPr>
        <w:t xml:space="preserve"> 1109</w:t>
      </w:r>
    </w:p>
    <w:p w14:paraId="73D2B49C" w14:textId="77777777" w:rsidR="00E26A58" w:rsidRPr="009B41E3" w:rsidRDefault="00E26A58" w:rsidP="00E26A58">
      <w:pPr>
        <w:pStyle w:val="PMZusatzinfo-Text"/>
        <w:rPr>
          <w:lang w:val="en-US"/>
        </w:rPr>
      </w:pPr>
      <w:r w:rsidRPr="009B41E3">
        <w:rPr>
          <w:lang w:val="en-US"/>
        </w:rPr>
        <w:t xml:space="preserve">72286 </w:t>
      </w:r>
      <w:proofErr w:type="spellStart"/>
      <w:r w:rsidRPr="009B41E3">
        <w:rPr>
          <w:lang w:val="en-US"/>
        </w:rPr>
        <w:t>Loßburg</w:t>
      </w:r>
      <w:proofErr w:type="spellEnd"/>
    </w:p>
    <w:p w14:paraId="7567C8EB" w14:textId="77777777" w:rsidR="00E26A58" w:rsidRPr="009B41E3" w:rsidRDefault="00E26A58" w:rsidP="00E26A58">
      <w:pPr>
        <w:pStyle w:val="PMZusatzinfo-Text"/>
        <w:rPr>
          <w:lang w:val="en-US"/>
        </w:rPr>
      </w:pPr>
      <w:r w:rsidRPr="009B41E3">
        <w:rPr>
          <w:lang w:val="en-US"/>
        </w:rPr>
        <w:t>Tel.: +49 7446 33-3463</w:t>
      </w:r>
    </w:p>
    <w:p w14:paraId="2993D024" w14:textId="77777777" w:rsidR="00E26A58" w:rsidRPr="009B41E3" w:rsidRDefault="00E26A58" w:rsidP="00E26A58">
      <w:pPr>
        <w:pStyle w:val="PMZusatzinfo-Text"/>
        <w:rPr>
          <w:lang w:val="en-US"/>
        </w:rPr>
      </w:pPr>
      <w:r w:rsidRPr="009B41E3">
        <w:rPr>
          <w:lang w:val="en-US"/>
        </w:rPr>
        <w:t>Tel.: +49 7446 33-3259</w:t>
      </w:r>
    </w:p>
    <w:p w14:paraId="26A4B6CB" w14:textId="77777777" w:rsidR="00E26A58" w:rsidRPr="0053767B" w:rsidRDefault="00E26A58" w:rsidP="00E26A58">
      <w:pPr>
        <w:pStyle w:val="PMZusatzinfo-Text"/>
      </w:pPr>
      <w:r w:rsidRPr="0053767B">
        <w:t>presse_service@arburg.com</w:t>
      </w:r>
    </w:p>
    <w:p w14:paraId="180548B0" w14:textId="77777777" w:rsidR="00E26A58" w:rsidRPr="0053767B" w:rsidRDefault="00E26A58" w:rsidP="00E26A58">
      <w:pPr>
        <w:pStyle w:val="PMZusatzinfo-Text"/>
      </w:pPr>
    </w:p>
    <w:p w14:paraId="1DC25198" w14:textId="77777777" w:rsidR="00E26A58" w:rsidRPr="0053767B" w:rsidRDefault="00E26A58" w:rsidP="00E26A58">
      <w:pPr>
        <w:pStyle w:val="PMZusatzinfo-Text"/>
      </w:pPr>
    </w:p>
    <w:p w14:paraId="1BD7FC6D" w14:textId="77777777" w:rsidR="00652613" w:rsidRPr="008B05BD" w:rsidRDefault="00652613" w:rsidP="00652613">
      <w:pPr>
        <w:pStyle w:val="PMZusatzinfo-Headline"/>
      </w:pPr>
      <w:r w:rsidRPr="008B05BD">
        <w:t>Über Arburg</w:t>
      </w:r>
    </w:p>
    <w:p w14:paraId="47FB9BAB" w14:textId="77777777" w:rsidR="00652613" w:rsidRDefault="00652613" w:rsidP="00652613">
      <w:pPr>
        <w:pStyle w:val="PMZusatzinfo-Text"/>
      </w:pPr>
      <w:r w:rsidRPr="008B05BD">
        <w:t xml:space="preserve">Das 1923 gegründete, deutsche Familienunternehmen gehört weltweit zu den führenden </w:t>
      </w:r>
      <w:r>
        <w:t>Herstellern von Spritzgießm</w:t>
      </w:r>
      <w:r w:rsidRPr="008B05BD">
        <w:t xml:space="preserve">aschinen. Zur </w:t>
      </w:r>
      <w:bookmarkStart w:id="0" w:name="_Hlk207262775"/>
      <w:r w:rsidRPr="008B05BD">
        <w:t>A</w:t>
      </w:r>
      <w:r>
        <w:t>rburg</w:t>
      </w:r>
      <w:bookmarkEnd w:id="0"/>
      <w:r>
        <w:t>-</w:t>
      </w:r>
      <w:r w:rsidRPr="008B05BD">
        <w:t xml:space="preserve">Familie </w:t>
      </w:r>
      <w:r>
        <w:t xml:space="preserve">gehört auch </w:t>
      </w:r>
      <w:r w:rsidRPr="008B05BD">
        <w:t>AMKmotion</w:t>
      </w:r>
      <w:r>
        <w:t>, Hersteller elektrischer Antriebstechnik</w:t>
      </w:r>
      <w:r w:rsidRPr="008B05BD">
        <w:t>.</w:t>
      </w:r>
    </w:p>
    <w:p w14:paraId="1A8FC032" w14:textId="77777777" w:rsidR="00652613" w:rsidRPr="008B05BD" w:rsidRDefault="00652613" w:rsidP="00652613">
      <w:pPr>
        <w:pStyle w:val="PMZusatzinfo-Text"/>
      </w:pPr>
      <w:r w:rsidRPr="008B05BD">
        <w:t xml:space="preserve">Das </w:t>
      </w:r>
      <w:r>
        <w:t>Arburg-</w:t>
      </w:r>
      <w:r w:rsidRPr="008B05BD">
        <w:t xml:space="preserve">Portfolio für die Kunststoffverarbeitung umfasst </w:t>
      </w:r>
      <w:r>
        <w:t xml:space="preserve">Allrounder </w:t>
      </w:r>
      <w:r w:rsidRPr="008B05BD">
        <w:t>Spritzgießmaschinen, Robot-Systeme sowie kunden- und branchenspezifische Turnkey-Lösungen. Hinzu kommen digitale Produkte und Services.</w:t>
      </w:r>
      <w:r>
        <w:t xml:space="preserve"> </w:t>
      </w:r>
      <w:r w:rsidRPr="008B05BD">
        <w:t>In der Kunststoff</w:t>
      </w:r>
      <w:r>
        <w:softHyphen/>
      </w:r>
      <w:r w:rsidRPr="008B05BD">
        <w:t>branche ist A</w:t>
      </w:r>
      <w:r>
        <w:t>rburg</w:t>
      </w:r>
      <w:r w:rsidRPr="008B05BD">
        <w:t xml:space="preserve"> Vorreiter bei den Themen Energie- und Produktionseffizienz, Digitalisierung und Nachhaltigkeit. Mit den Maschinen von A</w:t>
      </w:r>
      <w:r>
        <w:t>rburg</w:t>
      </w:r>
      <w:r w:rsidRPr="008B05BD">
        <w:t xml:space="preserve"> werden Kunststoffprodukte z. B. für die Branchen Mobilität, Verpackung, Elektronik, Medizin, Bau und Apparatebau sowie Freizeit hergestellt.</w:t>
      </w:r>
    </w:p>
    <w:p w14:paraId="17CD062C" w14:textId="77777777" w:rsidR="00652613" w:rsidRPr="00AF2B93" w:rsidRDefault="00652613" w:rsidP="00652613">
      <w:pPr>
        <w:pStyle w:val="PMZusatzinfo-Text"/>
      </w:pPr>
      <w:r w:rsidRPr="008B05BD">
        <w:t>Die Firmenzentrale befindet sich in Loßburg, Deutschland. Darüber hinaus hat A</w:t>
      </w:r>
      <w:r>
        <w:t>rburg</w:t>
      </w:r>
      <w:r w:rsidRPr="008B05BD">
        <w:t xml:space="preserve"> eigene Organisationen in 27 Ländern an 37 Standorten und ist zusammen mit Handelspartnern in über 100 Ländern vertreten. Von den insgesamt r</w:t>
      </w:r>
      <w:r w:rsidRPr="00AF2B93">
        <w:t xml:space="preserve">und 3.450 Mitarbeitenden sind </w:t>
      </w:r>
      <w:proofErr w:type="gramStart"/>
      <w:r w:rsidRPr="00AF2B93">
        <w:t>rund</w:t>
      </w:r>
      <w:r>
        <w:t xml:space="preserve"> </w:t>
      </w:r>
      <w:r w:rsidRPr="00AF2B93">
        <w:t xml:space="preserve"> 2.850</w:t>
      </w:r>
      <w:proofErr w:type="gramEnd"/>
      <w:r w:rsidRPr="00AF2B93">
        <w:t xml:space="preserve"> in Deutschland beschäftigt und rund 600 in den weltweiten </w:t>
      </w:r>
      <w:r w:rsidRPr="008B05BD">
        <w:t>A</w:t>
      </w:r>
      <w:r>
        <w:t>rburg</w:t>
      </w:r>
      <w:r w:rsidRPr="008B05BD">
        <w:t xml:space="preserve"> </w:t>
      </w:r>
      <w:r w:rsidRPr="00AF2B93">
        <w:t>Organisationen.</w:t>
      </w:r>
    </w:p>
    <w:p w14:paraId="2F728ED1" w14:textId="77777777" w:rsidR="00652613" w:rsidRPr="008B05BD" w:rsidRDefault="00652613" w:rsidP="00652613">
      <w:pPr>
        <w:pStyle w:val="PMZusatzinfo-Text"/>
      </w:pPr>
      <w:r w:rsidRPr="008B05BD">
        <w:t>A</w:t>
      </w:r>
      <w:r>
        <w:t>rburg</w:t>
      </w:r>
      <w:r w:rsidRPr="008B05BD">
        <w:t xml:space="preserve"> </w:t>
      </w:r>
      <w:r w:rsidRPr="00AF2B93">
        <w:t>ist zertifiziert nach ISO 9001 (Qualität), ISO 14001 (Umwelt), ISO 27001 (Informationssicherheit), ISO 2</w:t>
      </w:r>
      <w:r w:rsidRPr="008B05BD">
        <w:t>9993 (Ausbildung) und ISO 50001 (Energie).</w:t>
      </w:r>
    </w:p>
    <w:p w14:paraId="58DDB0AE" w14:textId="77777777" w:rsidR="00652613" w:rsidRPr="008B05BD" w:rsidRDefault="00652613" w:rsidP="00652613">
      <w:pPr>
        <w:pStyle w:val="PMZusatzinfo-Text"/>
      </w:pPr>
      <w:r w:rsidRPr="008B05BD">
        <w:t>Weitere Informationen: www.arburg.com, www.amk-motion.com</w:t>
      </w:r>
      <w:r>
        <w:t>.</w:t>
      </w:r>
    </w:p>
    <w:p w14:paraId="1C69FD9D" w14:textId="627E217F" w:rsidR="00051C75" w:rsidRPr="0053767B" w:rsidRDefault="00051C75" w:rsidP="00652613">
      <w:pPr>
        <w:pStyle w:val="PMZusatzinfo-Headline"/>
      </w:pPr>
    </w:p>
    <w:sectPr w:rsidR="00051C75" w:rsidRPr="0053767B" w:rsidSect="0053767B">
      <w:headerReference w:type="default" r:id="rId11"/>
      <w:footerReference w:type="default" r:id="rId12"/>
      <w:type w:val="continuous"/>
      <w:pgSz w:w="11906" w:h="16838" w:code="9"/>
      <w:pgMar w:top="2552" w:right="3117" w:bottom="1418" w:left="1701" w:header="1361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7DF55" w14:textId="77777777" w:rsidR="00CA5EC9" w:rsidRDefault="00CA5EC9" w:rsidP="00A01FFE">
      <w:r>
        <w:separator/>
      </w:r>
    </w:p>
    <w:p w14:paraId="640FB271" w14:textId="77777777" w:rsidR="00CA5EC9" w:rsidRDefault="00CA5EC9"/>
  </w:endnote>
  <w:endnote w:type="continuationSeparator" w:id="0">
    <w:p w14:paraId="599D9643" w14:textId="77777777" w:rsidR="00CA5EC9" w:rsidRDefault="00CA5EC9" w:rsidP="00A01FFE">
      <w:r>
        <w:continuationSeparator/>
      </w:r>
    </w:p>
    <w:p w14:paraId="0D9A5F1C" w14:textId="77777777" w:rsidR="00CA5EC9" w:rsidRDefault="00CA5EC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305B0" w14:textId="74542AF3" w:rsidR="006E2C8C" w:rsidRDefault="006E2C8C" w:rsidP="00EA6CD5">
    <w:pPr>
      <w:jc w:val="center"/>
    </w:pPr>
    <w:r w:rsidRPr="00B872B3">
      <w:rPr>
        <w:szCs w:val="20"/>
      </w:rPr>
      <w:t xml:space="preserve">Seite </w:t>
    </w:r>
    <w:r w:rsidRPr="00B872B3">
      <w:rPr>
        <w:bCs/>
        <w:szCs w:val="20"/>
      </w:rPr>
      <w:fldChar w:fldCharType="begin"/>
    </w:r>
    <w:r w:rsidRPr="00B872B3">
      <w:rPr>
        <w:bCs/>
        <w:szCs w:val="20"/>
      </w:rPr>
      <w:instrText>PAGE  \* Arabic  \* MERGEFORMAT</w:instrText>
    </w:r>
    <w:r w:rsidRPr="00B872B3">
      <w:rPr>
        <w:bCs/>
        <w:szCs w:val="20"/>
      </w:rPr>
      <w:fldChar w:fldCharType="separate"/>
    </w:r>
    <w:r w:rsidR="00FD2174">
      <w:rPr>
        <w:bCs/>
        <w:noProof/>
        <w:szCs w:val="20"/>
      </w:rPr>
      <w:t>6</w:t>
    </w:r>
    <w:r w:rsidRPr="00B872B3">
      <w:rPr>
        <w:bCs/>
        <w:szCs w:val="20"/>
      </w:rPr>
      <w:fldChar w:fldCharType="end"/>
    </w:r>
    <w:r w:rsidRPr="00B872B3">
      <w:rPr>
        <w:szCs w:val="20"/>
      </w:rPr>
      <w:t xml:space="preserve"> von </w:t>
    </w:r>
    <w:r w:rsidRPr="00B872B3">
      <w:rPr>
        <w:bCs/>
        <w:szCs w:val="20"/>
      </w:rPr>
      <w:fldChar w:fldCharType="begin"/>
    </w:r>
    <w:r w:rsidRPr="00B872B3">
      <w:rPr>
        <w:bCs/>
        <w:szCs w:val="20"/>
      </w:rPr>
      <w:instrText>NUMPAGES  \* Arabic  \* MERGEFORMAT</w:instrText>
    </w:r>
    <w:r w:rsidRPr="00B872B3">
      <w:rPr>
        <w:bCs/>
        <w:szCs w:val="20"/>
      </w:rPr>
      <w:fldChar w:fldCharType="separate"/>
    </w:r>
    <w:r w:rsidR="00FD2174">
      <w:rPr>
        <w:bCs/>
        <w:noProof/>
        <w:szCs w:val="20"/>
      </w:rPr>
      <w:t>6</w:t>
    </w:r>
    <w:r w:rsidRPr="00B872B3">
      <w:rPr>
        <w:bCs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4BA4D" w14:textId="77777777" w:rsidR="00CA5EC9" w:rsidRDefault="00CA5EC9" w:rsidP="00A01FFE">
      <w:r>
        <w:separator/>
      </w:r>
    </w:p>
    <w:p w14:paraId="540BCB8D" w14:textId="77777777" w:rsidR="00CA5EC9" w:rsidRDefault="00CA5EC9"/>
  </w:footnote>
  <w:footnote w:type="continuationSeparator" w:id="0">
    <w:p w14:paraId="2AC1D2DB" w14:textId="77777777" w:rsidR="00CA5EC9" w:rsidRDefault="00CA5EC9" w:rsidP="00A01FFE">
      <w:r>
        <w:continuationSeparator/>
      </w:r>
    </w:p>
    <w:p w14:paraId="68C2D64D" w14:textId="77777777" w:rsidR="00CA5EC9" w:rsidRDefault="00CA5EC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C8312" w14:textId="08B9DEF5" w:rsidR="00B87FBE" w:rsidRDefault="0007165E" w:rsidP="00BE30AE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7F6E3CD" wp14:editId="3AAC3404">
              <wp:simplePos x="0" y="0"/>
              <wp:positionH relativeFrom="page">
                <wp:posOffset>1080135</wp:posOffset>
              </wp:positionH>
              <wp:positionV relativeFrom="page">
                <wp:posOffset>1223010</wp:posOffset>
              </wp:positionV>
              <wp:extent cx="4140200" cy="0"/>
              <wp:effectExtent l="0" t="0" r="0" b="0"/>
              <wp:wrapNone/>
              <wp:docPr id="1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402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C81831" id="Line 26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5.05pt,96.3pt" to="411.05pt,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" o:allowincell="f" strokeweight="1pt">
              <w10:wrap anchorx="page" anchory="page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8240" behindDoc="0" locked="0" layoutInCell="1" allowOverlap="1" wp14:anchorId="758DFBF9" wp14:editId="27EE1ECB">
          <wp:simplePos x="0" y="0"/>
          <wp:positionH relativeFrom="page">
            <wp:posOffset>5422265</wp:posOffset>
          </wp:positionH>
          <wp:positionV relativeFrom="page">
            <wp:posOffset>720090</wp:posOffset>
          </wp:positionV>
          <wp:extent cx="1800225" cy="504825"/>
          <wp:effectExtent l="0" t="0" r="0" b="0"/>
          <wp:wrapSquare wrapText="bothSides"/>
          <wp:docPr id="28" name="Bild 28" descr="Alogo_1c_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Alogo_1c_S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504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E30AE">
      <w:rPr>
        <w:rFonts w:cs="Arial"/>
        <w:b/>
        <w:bCs/>
        <w:sz w:val="28"/>
        <w:szCs w:val="28"/>
      </w:rPr>
      <w:t>Pressemitteilung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EF6E17F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40D6B0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10828C0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60B44C9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7930AD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AAA3E9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71AABD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D42538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98230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430C8E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FF559DA"/>
    <w:multiLevelType w:val="hybridMultilevel"/>
    <w:tmpl w:val="995A7CB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2B08E6"/>
    <w:multiLevelType w:val="hybridMultilevel"/>
    <w:tmpl w:val="AC781964"/>
    <w:lvl w:ilvl="0" w:tplc="8F66B1BA">
      <w:start w:val="720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DE5601"/>
    <w:multiLevelType w:val="multilevel"/>
    <w:tmpl w:val="47BE9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C644D26"/>
    <w:multiLevelType w:val="hybridMultilevel"/>
    <w:tmpl w:val="BAEEEC4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395A88"/>
    <w:multiLevelType w:val="hybridMultilevel"/>
    <w:tmpl w:val="DE46C858"/>
    <w:lvl w:ilvl="0" w:tplc="95321316">
      <w:start w:val="1"/>
      <w:numFmt w:val="bullet"/>
      <w:pStyle w:val="Sublin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5C7182"/>
    <w:multiLevelType w:val="hybridMultilevel"/>
    <w:tmpl w:val="C4E41B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2F62A2"/>
    <w:multiLevelType w:val="hybridMultilevel"/>
    <w:tmpl w:val="613EFC1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6F70DF"/>
    <w:multiLevelType w:val="hybridMultilevel"/>
    <w:tmpl w:val="7902BB5E"/>
    <w:lvl w:ilvl="0" w:tplc="A1C0CB82">
      <w:start w:val="1"/>
      <w:numFmt w:val="bullet"/>
      <w:pStyle w:val="PMSublin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895469"/>
    <w:multiLevelType w:val="hybridMultilevel"/>
    <w:tmpl w:val="2FFE78E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1C647D"/>
    <w:multiLevelType w:val="hybridMultilevel"/>
    <w:tmpl w:val="FDD68460"/>
    <w:lvl w:ilvl="0" w:tplc="52B8F7F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3A3393"/>
    <w:multiLevelType w:val="hybridMultilevel"/>
    <w:tmpl w:val="2D6E4B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9239509">
    <w:abstractNumId w:val="6"/>
  </w:num>
  <w:num w:numId="2" w16cid:durableId="839545861">
    <w:abstractNumId w:val="7"/>
  </w:num>
  <w:num w:numId="3" w16cid:durableId="254559907">
    <w:abstractNumId w:val="9"/>
  </w:num>
  <w:num w:numId="4" w16cid:durableId="1770000004">
    <w:abstractNumId w:val="5"/>
  </w:num>
  <w:num w:numId="5" w16cid:durableId="646976716">
    <w:abstractNumId w:val="4"/>
  </w:num>
  <w:num w:numId="6" w16cid:durableId="895895167">
    <w:abstractNumId w:val="8"/>
  </w:num>
  <w:num w:numId="7" w16cid:durableId="1003318559">
    <w:abstractNumId w:val="3"/>
  </w:num>
  <w:num w:numId="8" w16cid:durableId="45227259">
    <w:abstractNumId w:val="2"/>
  </w:num>
  <w:num w:numId="9" w16cid:durableId="1696924948">
    <w:abstractNumId w:val="1"/>
  </w:num>
  <w:num w:numId="10" w16cid:durableId="605698100">
    <w:abstractNumId w:val="0"/>
  </w:num>
  <w:num w:numId="11" w16cid:durableId="2030789053">
    <w:abstractNumId w:val="16"/>
  </w:num>
  <w:num w:numId="12" w16cid:durableId="931402071">
    <w:abstractNumId w:val="14"/>
  </w:num>
  <w:num w:numId="13" w16cid:durableId="831331276">
    <w:abstractNumId w:val="17"/>
  </w:num>
  <w:num w:numId="14" w16cid:durableId="928928688">
    <w:abstractNumId w:val="13"/>
  </w:num>
  <w:num w:numId="15" w16cid:durableId="1912303211">
    <w:abstractNumId w:val="15"/>
  </w:num>
  <w:num w:numId="16" w16cid:durableId="25378285">
    <w:abstractNumId w:val="20"/>
  </w:num>
  <w:num w:numId="17" w16cid:durableId="80686097">
    <w:abstractNumId w:val="10"/>
  </w:num>
  <w:num w:numId="18" w16cid:durableId="2144737993">
    <w:abstractNumId w:val="11"/>
  </w:num>
  <w:num w:numId="19" w16cid:durableId="68311728">
    <w:abstractNumId w:val="18"/>
  </w:num>
  <w:num w:numId="20" w16cid:durableId="1809514913">
    <w:abstractNumId w:val="19"/>
  </w:num>
  <w:num w:numId="21" w16cid:durableId="18687126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it-IT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it-IT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6ADB"/>
    <w:rsid w:val="00002982"/>
    <w:rsid w:val="00003370"/>
    <w:rsid w:val="000067A7"/>
    <w:rsid w:val="00011613"/>
    <w:rsid w:val="00013FAE"/>
    <w:rsid w:val="00015AA3"/>
    <w:rsid w:val="00020AB6"/>
    <w:rsid w:val="0002661E"/>
    <w:rsid w:val="000323B5"/>
    <w:rsid w:val="00033806"/>
    <w:rsid w:val="00034817"/>
    <w:rsid w:val="0003592D"/>
    <w:rsid w:val="000377D5"/>
    <w:rsid w:val="000402E7"/>
    <w:rsid w:val="000443D6"/>
    <w:rsid w:val="00044544"/>
    <w:rsid w:val="00051C75"/>
    <w:rsid w:val="00052CA9"/>
    <w:rsid w:val="000546C1"/>
    <w:rsid w:val="000554A1"/>
    <w:rsid w:val="00057BEF"/>
    <w:rsid w:val="00060543"/>
    <w:rsid w:val="000613AA"/>
    <w:rsid w:val="00064C6A"/>
    <w:rsid w:val="000661CE"/>
    <w:rsid w:val="0007165E"/>
    <w:rsid w:val="00073E35"/>
    <w:rsid w:val="000740CC"/>
    <w:rsid w:val="000741A2"/>
    <w:rsid w:val="00077E72"/>
    <w:rsid w:val="00086A70"/>
    <w:rsid w:val="00086E92"/>
    <w:rsid w:val="00087CCD"/>
    <w:rsid w:val="00091E84"/>
    <w:rsid w:val="00092000"/>
    <w:rsid w:val="000978EF"/>
    <w:rsid w:val="000A0978"/>
    <w:rsid w:val="000A679D"/>
    <w:rsid w:val="000B0512"/>
    <w:rsid w:val="000B64D5"/>
    <w:rsid w:val="000B68EF"/>
    <w:rsid w:val="000C0BA4"/>
    <w:rsid w:val="000C463F"/>
    <w:rsid w:val="000D115F"/>
    <w:rsid w:val="000D2AAF"/>
    <w:rsid w:val="000D3E6B"/>
    <w:rsid w:val="000D5811"/>
    <w:rsid w:val="000D5F36"/>
    <w:rsid w:val="000D61DD"/>
    <w:rsid w:val="000E1CD5"/>
    <w:rsid w:val="000E2BD5"/>
    <w:rsid w:val="000E5167"/>
    <w:rsid w:val="000F76B8"/>
    <w:rsid w:val="00100673"/>
    <w:rsid w:val="00100678"/>
    <w:rsid w:val="00102267"/>
    <w:rsid w:val="00103B21"/>
    <w:rsid w:val="001051EA"/>
    <w:rsid w:val="00105F5D"/>
    <w:rsid w:val="00112BF4"/>
    <w:rsid w:val="001221D2"/>
    <w:rsid w:val="0012605A"/>
    <w:rsid w:val="00132E13"/>
    <w:rsid w:val="00133106"/>
    <w:rsid w:val="0013353F"/>
    <w:rsid w:val="00136A7E"/>
    <w:rsid w:val="00145A2C"/>
    <w:rsid w:val="00145B5E"/>
    <w:rsid w:val="00156959"/>
    <w:rsid w:val="001574D7"/>
    <w:rsid w:val="0015765F"/>
    <w:rsid w:val="001579D7"/>
    <w:rsid w:val="0016086F"/>
    <w:rsid w:val="00166B57"/>
    <w:rsid w:val="00167718"/>
    <w:rsid w:val="001715A8"/>
    <w:rsid w:val="001720EB"/>
    <w:rsid w:val="00174150"/>
    <w:rsid w:val="0017447C"/>
    <w:rsid w:val="001768E2"/>
    <w:rsid w:val="00177E1E"/>
    <w:rsid w:val="00181F56"/>
    <w:rsid w:val="00184412"/>
    <w:rsid w:val="00191966"/>
    <w:rsid w:val="00194F7B"/>
    <w:rsid w:val="001A059D"/>
    <w:rsid w:val="001A21BA"/>
    <w:rsid w:val="001A496A"/>
    <w:rsid w:val="001A5785"/>
    <w:rsid w:val="001A6AC0"/>
    <w:rsid w:val="001B0F9E"/>
    <w:rsid w:val="001B1141"/>
    <w:rsid w:val="001B1EE8"/>
    <w:rsid w:val="001B55AB"/>
    <w:rsid w:val="001B65D7"/>
    <w:rsid w:val="001B7CF8"/>
    <w:rsid w:val="001C17C6"/>
    <w:rsid w:val="001C3490"/>
    <w:rsid w:val="001C47B6"/>
    <w:rsid w:val="001D174D"/>
    <w:rsid w:val="001D1895"/>
    <w:rsid w:val="001D2D96"/>
    <w:rsid w:val="001D6563"/>
    <w:rsid w:val="001D696E"/>
    <w:rsid w:val="001E28D1"/>
    <w:rsid w:val="001E32E2"/>
    <w:rsid w:val="001E72CB"/>
    <w:rsid w:val="001E760F"/>
    <w:rsid w:val="001F6781"/>
    <w:rsid w:val="001F74AF"/>
    <w:rsid w:val="00202C69"/>
    <w:rsid w:val="0020588D"/>
    <w:rsid w:val="00205A50"/>
    <w:rsid w:val="00205CDF"/>
    <w:rsid w:val="00211F86"/>
    <w:rsid w:val="00213350"/>
    <w:rsid w:val="002141F7"/>
    <w:rsid w:val="00216427"/>
    <w:rsid w:val="00217BBE"/>
    <w:rsid w:val="00223780"/>
    <w:rsid w:val="00231185"/>
    <w:rsid w:val="00241D96"/>
    <w:rsid w:val="002423DC"/>
    <w:rsid w:val="00246891"/>
    <w:rsid w:val="002535E8"/>
    <w:rsid w:val="002536EE"/>
    <w:rsid w:val="00254654"/>
    <w:rsid w:val="00254BE8"/>
    <w:rsid w:val="00257F2B"/>
    <w:rsid w:val="00260D4E"/>
    <w:rsid w:val="0026168F"/>
    <w:rsid w:val="002645E0"/>
    <w:rsid w:val="00265CCE"/>
    <w:rsid w:val="00267E1E"/>
    <w:rsid w:val="00271FE2"/>
    <w:rsid w:val="002727F1"/>
    <w:rsid w:val="00272C46"/>
    <w:rsid w:val="002730BA"/>
    <w:rsid w:val="00273527"/>
    <w:rsid w:val="00274457"/>
    <w:rsid w:val="0027779B"/>
    <w:rsid w:val="00277A6F"/>
    <w:rsid w:val="0028195C"/>
    <w:rsid w:val="002835BB"/>
    <w:rsid w:val="00283BFE"/>
    <w:rsid w:val="002844FB"/>
    <w:rsid w:val="0029270F"/>
    <w:rsid w:val="00292BDA"/>
    <w:rsid w:val="00295A62"/>
    <w:rsid w:val="00295B98"/>
    <w:rsid w:val="002A1901"/>
    <w:rsid w:val="002A760F"/>
    <w:rsid w:val="002B2DBF"/>
    <w:rsid w:val="002B43C4"/>
    <w:rsid w:val="002B63FB"/>
    <w:rsid w:val="002C526C"/>
    <w:rsid w:val="002C5CD5"/>
    <w:rsid w:val="002D1C75"/>
    <w:rsid w:val="002D2415"/>
    <w:rsid w:val="002D3275"/>
    <w:rsid w:val="002D5F91"/>
    <w:rsid w:val="002D681C"/>
    <w:rsid w:val="002E0031"/>
    <w:rsid w:val="002E1A4B"/>
    <w:rsid w:val="002E2BFA"/>
    <w:rsid w:val="002F1236"/>
    <w:rsid w:val="002F6B87"/>
    <w:rsid w:val="002F7AAC"/>
    <w:rsid w:val="00304B0B"/>
    <w:rsid w:val="00306545"/>
    <w:rsid w:val="00307BC6"/>
    <w:rsid w:val="0031289A"/>
    <w:rsid w:val="0031448D"/>
    <w:rsid w:val="00316040"/>
    <w:rsid w:val="0032079A"/>
    <w:rsid w:val="00340032"/>
    <w:rsid w:val="0034236F"/>
    <w:rsid w:val="003460BC"/>
    <w:rsid w:val="00346708"/>
    <w:rsid w:val="00353670"/>
    <w:rsid w:val="00355EE6"/>
    <w:rsid w:val="0036184C"/>
    <w:rsid w:val="00363724"/>
    <w:rsid w:val="00365456"/>
    <w:rsid w:val="00367894"/>
    <w:rsid w:val="00372E8E"/>
    <w:rsid w:val="003764DD"/>
    <w:rsid w:val="00381356"/>
    <w:rsid w:val="003833C5"/>
    <w:rsid w:val="00383550"/>
    <w:rsid w:val="00385372"/>
    <w:rsid w:val="003935C7"/>
    <w:rsid w:val="0039404D"/>
    <w:rsid w:val="00394B54"/>
    <w:rsid w:val="003B09AB"/>
    <w:rsid w:val="003C0E0C"/>
    <w:rsid w:val="003C52B9"/>
    <w:rsid w:val="003C6AB1"/>
    <w:rsid w:val="003D43D6"/>
    <w:rsid w:val="003D7945"/>
    <w:rsid w:val="003E1E6E"/>
    <w:rsid w:val="003E294A"/>
    <w:rsid w:val="003E35CB"/>
    <w:rsid w:val="003E5A18"/>
    <w:rsid w:val="003E5AFB"/>
    <w:rsid w:val="003E694C"/>
    <w:rsid w:val="003F0F7B"/>
    <w:rsid w:val="003F2F48"/>
    <w:rsid w:val="003F564F"/>
    <w:rsid w:val="003F5C2A"/>
    <w:rsid w:val="004022CB"/>
    <w:rsid w:val="0040355B"/>
    <w:rsid w:val="00410427"/>
    <w:rsid w:val="004168CE"/>
    <w:rsid w:val="0042479E"/>
    <w:rsid w:val="0042792E"/>
    <w:rsid w:val="004341F3"/>
    <w:rsid w:val="0043524D"/>
    <w:rsid w:val="00435B81"/>
    <w:rsid w:val="004372AB"/>
    <w:rsid w:val="00444766"/>
    <w:rsid w:val="00447211"/>
    <w:rsid w:val="00457037"/>
    <w:rsid w:val="00460544"/>
    <w:rsid w:val="00461B48"/>
    <w:rsid w:val="00462696"/>
    <w:rsid w:val="00472201"/>
    <w:rsid w:val="004726C2"/>
    <w:rsid w:val="004726CE"/>
    <w:rsid w:val="0047298F"/>
    <w:rsid w:val="00474BA9"/>
    <w:rsid w:val="00475123"/>
    <w:rsid w:val="00475AB4"/>
    <w:rsid w:val="004767B0"/>
    <w:rsid w:val="004772DF"/>
    <w:rsid w:val="004775B5"/>
    <w:rsid w:val="004802E8"/>
    <w:rsid w:val="00481AC0"/>
    <w:rsid w:val="00481B45"/>
    <w:rsid w:val="00481DEE"/>
    <w:rsid w:val="00491544"/>
    <w:rsid w:val="0049374D"/>
    <w:rsid w:val="00493E1E"/>
    <w:rsid w:val="004A4D6D"/>
    <w:rsid w:val="004A54E9"/>
    <w:rsid w:val="004A618C"/>
    <w:rsid w:val="004A7C75"/>
    <w:rsid w:val="004B4F95"/>
    <w:rsid w:val="004B7B6C"/>
    <w:rsid w:val="004C378F"/>
    <w:rsid w:val="004C6478"/>
    <w:rsid w:val="004C67CB"/>
    <w:rsid w:val="004C6A9E"/>
    <w:rsid w:val="004D2887"/>
    <w:rsid w:val="004D5383"/>
    <w:rsid w:val="004D6033"/>
    <w:rsid w:val="004E024D"/>
    <w:rsid w:val="004E3197"/>
    <w:rsid w:val="004E73CC"/>
    <w:rsid w:val="004F019D"/>
    <w:rsid w:val="004F2D14"/>
    <w:rsid w:val="004F36DE"/>
    <w:rsid w:val="004F79DD"/>
    <w:rsid w:val="00504DC8"/>
    <w:rsid w:val="005057A4"/>
    <w:rsid w:val="00505D40"/>
    <w:rsid w:val="0050780D"/>
    <w:rsid w:val="005100AD"/>
    <w:rsid w:val="0051208E"/>
    <w:rsid w:val="00513A05"/>
    <w:rsid w:val="00515AF3"/>
    <w:rsid w:val="00522D8D"/>
    <w:rsid w:val="00525684"/>
    <w:rsid w:val="00526665"/>
    <w:rsid w:val="00526873"/>
    <w:rsid w:val="00531CE1"/>
    <w:rsid w:val="00532915"/>
    <w:rsid w:val="00532AD4"/>
    <w:rsid w:val="00535CF7"/>
    <w:rsid w:val="005365BD"/>
    <w:rsid w:val="0053713D"/>
    <w:rsid w:val="0053767B"/>
    <w:rsid w:val="00537E12"/>
    <w:rsid w:val="005400A6"/>
    <w:rsid w:val="00541235"/>
    <w:rsid w:val="00541D6F"/>
    <w:rsid w:val="00544E3D"/>
    <w:rsid w:val="00545CCA"/>
    <w:rsid w:val="005465BE"/>
    <w:rsid w:val="00546D99"/>
    <w:rsid w:val="0055227B"/>
    <w:rsid w:val="0055267B"/>
    <w:rsid w:val="00557529"/>
    <w:rsid w:val="00561806"/>
    <w:rsid w:val="00561FC4"/>
    <w:rsid w:val="0056534D"/>
    <w:rsid w:val="005669D6"/>
    <w:rsid w:val="00566A7D"/>
    <w:rsid w:val="005709CA"/>
    <w:rsid w:val="005729A3"/>
    <w:rsid w:val="005733E3"/>
    <w:rsid w:val="00574CBB"/>
    <w:rsid w:val="00576638"/>
    <w:rsid w:val="00577831"/>
    <w:rsid w:val="005814B3"/>
    <w:rsid w:val="00581633"/>
    <w:rsid w:val="00585BFF"/>
    <w:rsid w:val="0058665B"/>
    <w:rsid w:val="00591506"/>
    <w:rsid w:val="005A00A6"/>
    <w:rsid w:val="005A6196"/>
    <w:rsid w:val="005C184D"/>
    <w:rsid w:val="005C3A77"/>
    <w:rsid w:val="005C4F65"/>
    <w:rsid w:val="005C5396"/>
    <w:rsid w:val="005C6FDC"/>
    <w:rsid w:val="005C7562"/>
    <w:rsid w:val="005D6558"/>
    <w:rsid w:val="005E56DA"/>
    <w:rsid w:val="005E60FC"/>
    <w:rsid w:val="005F38BB"/>
    <w:rsid w:val="00600635"/>
    <w:rsid w:val="006012E3"/>
    <w:rsid w:val="006022ED"/>
    <w:rsid w:val="00605838"/>
    <w:rsid w:val="0060612D"/>
    <w:rsid w:val="006132A8"/>
    <w:rsid w:val="00613BAA"/>
    <w:rsid w:val="0061789C"/>
    <w:rsid w:val="0062487F"/>
    <w:rsid w:val="00626467"/>
    <w:rsid w:val="00636DB9"/>
    <w:rsid w:val="0064183E"/>
    <w:rsid w:val="00641D12"/>
    <w:rsid w:val="00643280"/>
    <w:rsid w:val="00643830"/>
    <w:rsid w:val="006461F2"/>
    <w:rsid w:val="006466CF"/>
    <w:rsid w:val="00652613"/>
    <w:rsid w:val="00660C13"/>
    <w:rsid w:val="006669AC"/>
    <w:rsid w:val="00667B6E"/>
    <w:rsid w:val="0067013C"/>
    <w:rsid w:val="00671406"/>
    <w:rsid w:val="0067239F"/>
    <w:rsid w:val="0067262A"/>
    <w:rsid w:val="0067264F"/>
    <w:rsid w:val="0067345F"/>
    <w:rsid w:val="00674F9B"/>
    <w:rsid w:val="00680910"/>
    <w:rsid w:val="00681007"/>
    <w:rsid w:val="00691FE8"/>
    <w:rsid w:val="00693EA3"/>
    <w:rsid w:val="006A1370"/>
    <w:rsid w:val="006A2589"/>
    <w:rsid w:val="006A27F7"/>
    <w:rsid w:val="006A2992"/>
    <w:rsid w:val="006A563E"/>
    <w:rsid w:val="006A773B"/>
    <w:rsid w:val="006B1A90"/>
    <w:rsid w:val="006B448F"/>
    <w:rsid w:val="006B534F"/>
    <w:rsid w:val="006B63F5"/>
    <w:rsid w:val="006B75EC"/>
    <w:rsid w:val="006C0D7E"/>
    <w:rsid w:val="006C2675"/>
    <w:rsid w:val="006C64A3"/>
    <w:rsid w:val="006D1DB3"/>
    <w:rsid w:val="006D1F9C"/>
    <w:rsid w:val="006D6C33"/>
    <w:rsid w:val="006E0ACD"/>
    <w:rsid w:val="006E1F90"/>
    <w:rsid w:val="006E22A6"/>
    <w:rsid w:val="006E2C8C"/>
    <w:rsid w:val="006E35CD"/>
    <w:rsid w:val="006E4B61"/>
    <w:rsid w:val="006E5A75"/>
    <w:rsid w:val="006E7E96"/>
    <w:rsid w:val="006F5579"/>
    <w:rsid w:val="00703F20"/>
    <w:rsid w:val="00704190"/>
    <w:rsid w:val="0070487B"/>
    <w:rsid w:val="0071546A"/>
    <w:rsid w:val="0072085D"/>
    <w:rsid w:val="0072131A"/>
    <w:rsid w:val="00724908"/>
    <w:rsid w:val="00726B35"/>
    <w:rsid w:val="007323B9"/>
    <w:rsid w:val="00733745"/>
    <w:rsid w:val="00737ECF"/>
    <w:rsid w:val="007401D1"/>
    <w:rsid w:val="00745914"/>
    <w:rsid w:val="00746A0D"/>
    <w:rsid w:val="00747406"/>
    <w:rsid w:val="007505D4"/>
    <w:rsid w:val="00752D1B"/>
    <w:rsid w:val="00761121"/>
    <w:rsid w:val="00764401"/>
    <w:rsid w:val="00764F32"/>
    <w:rsid w:val="00767EA1"/>
    <w:rsid w:val="00770DDD"/>
    <w:rsid w:val="00771073"/>
    <w:rsid w:val="0077146B"/>
    <w:rsid w:val="007729BE"/>
    <w:rsid w:val="0077508F"/>
    <w:rsid w:val="007850A1"/>
    <w:rsid w:val="00785874"/>
    <w:rsid w:val="0078784C"/>
    <w:rsid w:val="00791422"/>
    <w:rsid w:val="00792ED2"/>
    <w:rsid w:val="00797CD2"/>
    <w:rsid w:val="007A191E"/>
    <w:rsid w:val="007A2569"/>
    <w:rsid w:val="007A3FDC"/>
    <w:rsid w:val="007A7552"/>
    <w:rsid w:val="007A75EB"/>
    <w:rsid w:val="007B17E9"/>
    <w:rsid w:val="007B2294"/>
    <w:rsid w:val="007B365B"/>
    <w:rsid w:val="007B36B8"/>
    <w:rsid w:val="007B7457"/>
    <w:rsid w:val="007B76F6"/>
    <w:rsid w:val="007B7B65"/>
    <w:rsid w:val="007C085F"/>
    <w:rsid w:val="007C1DFA"/>
    <w:rsid w:val="007C266B"/>
    <w:rsid w:val="007D4A4A"/>
    <w:rsid w:val="007E195D"/>
    <w:rsid w:val="007E33B6"/>
    <w:rsid w:val="007E406F"/>
    <w:rsid w:val="007E7002"/>
    <w:rsid w:val="007E7210"/>
    <w:rsid w:val="007F0275"/>
    <w:rsid w:val="007F1785"/>
    <w:rsid w:val="007F2106"/>
    <w:rsid w:val="007F5106"/>
    <w:rsid w:val="00800F1F"/>
    <w:rsid w:val="00803306"/>
    <w:rsid w:val="00806E21"/>
    <w:rsid w:val="0081427C"/>
    <w:rsid w:val="00817FB1"/>
    <w:rsid w:val="0082083A"/>
    <w:rsid w:val="00821111"/>
    <w:rsid w:val="008222A1"/>
    <w:rsid w:val="00822CCB"/>
    <w:rsid w:val="008237E7"/>
    <w:rsid w:val="008271B0"/>
    <w:rsid w:val="00827E6B"/>
    <w:rsid w:val="00830089"/>
    <w:rsid w:val="0083513B"/>
    <w:rsid w:val="008400AB"/>
    <w:rsid w:val="00840AF0"/>
    <w:rsid w:val="00841AB5"/>
    <w:rsid w:val="00847238"/>
    <w:rsid w:val="00851060"/>
    <w:rsid w:val="0085248B"/>
    <w:rsid w:val="0085666B"/>
    <w:rsid w:val="00857726"/>
    <w:rsid w:val="00861CA8"/>
    <w:rsid w:val="00864C4B"/>
    <w:rsid w:val="0086510D"/>
    <w:rsid w:val="00880E6E"/>
    <w:rsid w:val="00880F58"/>
    <w:rsid w:val="00882B59"/>
    <w:rsid w:val="00884A4C"/>
    <w:rsid w:val="008850AB"/>
    <w:rsid w:val="00886B97"/>
    <w:rsid w:val="008916C5"/>
    <w:rsid w:val="00892E44"/>
    <w:rsid w:val="00896EA4"/>
    <w:rsid w:val="008A35C5"/>
    <w:rsid w:val="008A3A73"/>
    <w:rsid w:val="008A4388"/>
    <w:rsid w:val="008A4BEF"/>
    <w:rsid w:val="008A4EBF"/>
    <w:rsid w:val="008A5483"/>
    <w:rsid w:val="008A6DBD"/>
    <w:rsid w:val="008B0506"/>
    <w:rsid w:val="008B5411"/>
    <w:rsid w:val="008B6D18"/>
    <w:rsid w:val="008C0324"/>
    <w:rsid w:val="008C3C1C"/>
    <w:rsid w:val="008C6039"/>
    <w:rsid w:val="008D6D16"/>
    <w:rsid w:val="008E0BF8"/>
    <w:rsid w:val="008E388E"/>
    <w:rsid w:val="008E3AB0"/>
    <w:rsid w:val="008E4197"/>
    <w:rsid w:val="008E6608"/>
    <w:rsid w:val="008F5D74"/>
    <w:rsid w:val="008F602C"/>
    <w:rsid w:val="008F6F6F"/>
    <w:rsid w:val="00901195"/>
    <w:rsid w:val="009017C6"/>
    <w:rsid w:val="009051BC"/>
    <w:rsid w:val="00907CC3"/>
    <w:rsid w:val="009132AC"/>
    <w:rsid w:val="00915299"/>
    <w:rsid w:val="00915465"/>
    <w:rsid w:val="00915761"/>
    <w:rsid w:val="0091663A"/>
    <w:rsid w:val="00917775"/>
    <w:rsid w:val="00920E2B"/>
    <w:rsid w:val="00924394"/>
    <w:rsid w:val="009251A8"/>
    <w:rsid w:val="00925ACB"/>
    <w:rsid w:val="00927FBE"/>
    <w:rsid w:val="00933C35"/>
    <w:rsid w:val="00934C94"/>
    <w:rsid w:val="009370A6"/>
    <w:rsid w:val="0094087D"/>
    <w:rsid w:val="00941070"/>
    <w:rsid w:val="00942199"/>
    <w:rsid w:val="009428D1"/>
    <w:rsid w:val="0094712F"/>
    <w:rsid w:val="009520F6"/>
    <w:rsid w:val="00954D3C"/>
    <w:rsid w:val="00954FEA"/>
    <w:rsid w:val="009551D2"/>
    <w:rsid w:val="009560C0"/>
    <w:rsid w:val="009608E4"/>
    <w:rsid w:val="00963A3F"/>
    <w:rsid w:val="009709AF"/>
    <w:rsid w:val="009766A3"/>
    <w:rsid w:val="00990381"/>
    <w:rsid w:val="00990CA9"/>
    <w:rsid w:val="00992317"/>
    <w:rsid w:val="0099302A"/>
    <w:rsid w:val="0099538C"/>
    <w:rsid w:val="009A090B"/>
    <w:rsid w:val="009A09E1"/>
    <w:rsid w:val="009B20DA"/>
    <w:rsid w:val="009B2F2F"/>
    <w:rsid w:val="009B41E3"/>
    <w:rsid w:val="009B792B"/>
    <w:rsid w:val="009B7B04"/>
    <w:rsid w:val="009C3C82"/>
    <w:rsid w:val="009C5FA4"/>
    <w:rsid w:val="009D6DFF"/>
    <w:rsid w:val="009D7698"/>
    <w:rsid w:val="009E15BB"/>
    <w:rsid w:val="009E1BAD"/>
    <w:rsid w:val="009E2C43"/>
    <w:rsid w:val="009E3936"/>
    <w:rsid w:val="009F0029"/>
    <w:rsid w:val="009F1B75"/>
    <w:rsid w:val="00A00988"/>
    <w:rsid w:val="00A01FFE"/>
    <w:rsid w:val="00A0566B"/>
    <w:rsid w:val="00A07034"/>
    <w:rsid w:val="00A106F5"/>
    <w:rsid w:val="00A12CB9"/>
    <w:rsid w:val="00A13561"/>
    <w:rsid w:val="00A162CA"/>
    <w:rsid w:val="00A21EF1"/>
    <w:rsid w:val="00A30391"/>
    <w:rsid w:val="00A30AF4"/>
    <w:rsid w:val="00A3119D"/>
    <w:rsid w:val="00A3288E"/>
    <w:rsid w:val="00A34A3D"/>
    <w:rsid w:val="00A3587B"/>
    <w:rsid w:val="00A402D1"/>
    <w:rsid w:val="00A44771"/>
    <w:rsid w:val="00A47D6A"/>
    <w:rsid w:val="00A50C33"/>
    <w:rsid w:val="00A52331"/>
    <w:rsid w:val="00A530B1"/>
    <w:rsid w:val="00A53661"/>
    <w:rsid w:val="00A61AD4"/>
    <w:rsid w:val="00A6347F"/>
    <w:rsid w:val="00A638E2"/>
    <w:rsid w:val="00A64EE5"/>
    <w:rsid w:val="00A672C4"/>
    <w:rsid w:val="00A73C8E"/>
    <w:rsid w:val="00A7596D"/>
    <w:rsid w:val="00A76418"/>
    <w:rsid w:val="00A76DF0"/>
    <w:rsid w:val="00A8232F"/>
    <w:rsid w:val="00A82D53"/>
    <w:rsid w:val="00A854BA"/>
    <w:rsid w:val="00A934E0"/>
    <w:rsid w:val="00A93A47"/>
    <w:rsid w:val="00A9455B"/>
    <w:rsid w:val="00A95E61"/>
    <w:rsid w:val="00AA3965"/>
    <w:rsid w:val="00AA545A"/>
    <w:rsid w:val="00AA572C"/>
    <w:rsid w:val="00AA5D91"/>
    <w:rsid w:val="00AA6ADB"/>
    <w:rsid w:val="00AB0394"/>
    <w:rsid w:val="00AB453B"/>
    <w:rsid w:val="00AB62C2"/>
    <w:rsid w:val="00AC0FEA"/>
    <w:rsid w:val="00AC3BB4"/>
    <w:rsid w:val="00AC6CFA"/>
    <w:rsid w:val="00AD3F76"/>
    <w:rsid w:val="00AD479E"/>
    <w:rsid w:val="00AD5154"/>
    <w:rsid w:val="00AD5155"/>
    <w:rsid w:val="00AD7F28"/>
    <w:rsid w:val="00AE1363"/>
    <w:rsid w:val="00AE4C7B"/>
    <w:rsid w:val="00AE5255"/>
    <w:rsid w:val="00AF07A3"/>
    <w:rsid w:val="00AF1DB6"/>
    <w:rsid w:val="00AF2939"/>
    <w:rsid w:val="00AF42BD"/>
    <w:rsid w:val="00AF5903"/>
    <w:rsid w:val="00AF5AB2"/>
    <w:rsid w:val="00B044EF"/>
    <w:rsid w:val="00B04EFE"/>
    <w:rsid w:val="00B06F55"/>
    <w:rsid w:val="00B10FC2"/>
    <w:rsid w:val="00B112C3"/>
    <w:rsid w:val="00B14032"/>
    <w:rsid w:val="00B229F8"/>
    <w:rsid w:val="00B2479B"/>
    <w:rsid w:val="00B25156"/>
    <w:rsid w:val="00B26FC9"/>
    <w:rsid w:val="00B3057A"/>
    <w:rsid w:val="00B31B63"/>
    <w:rsid w:val="00B344DD"/>
    <w:rsid w:val="00B372F0"/>
    <w:rsid w:val="00B42997"/>
    <w:rsid w:val="00B4496C"/>
    <w:rsid w:val="00B5129C"/>
    <w:rsid w:val="00B526DF"/>
    <w:rsid w:val="00B61F23"/>
    <w:rsid w:val="00B63F1F"/>
    <w:rsid w:val="00B64636"/>
    <w:rsid w:val="00B6605A"/>
    <w:rsid w:val="00B67218"/>
    <w:rsid w:val="00B6736B"/>
    <w:rsid w:val="00B75377"/>
    <w:rsid w:val="00B766CA"/>
    <w:rsid w:val="00B81CDF"/>
    <w:rsid w:val="00B8235A"/>
    <w:rsid w:val="00B82678"/>
    <w:rsid w:val="00B86B63"/>
    <w:rsid w:val="00B87FBE"/>
    <w:rsid w:val="00B90362"/>
    <w:rsid w:val="00B91D8F"/>
    <w:rsid w:val="00BA2B0C"/>
    <w:rsid w:val="00BA703F"/>
    <w:rsid w:val="00BB0A50"/>
    <w:rsid w:val="00BB0F58"/>
    <w:rsid w:val="00BB3295"/>
    <w:rsid w:val="00BB783B"/>
    <w:rsid w:val="00BB7903"/>
    <w:rsid w:val="00BC289C"/>
    <w:rsid w:val="00BC757D"/>
    <w:rsid w:val="00BD4BD3"/>
    <w:rsid w:val="00BD4EA5"/>
    <w:rsid w:val="00BE30AE"/>
    <w:rsid w:val="00BE3196"/>
    <w:rsid w:val="00BF0634"/>
    <w:rsid w:val="00BF3E87"/>
    <w:rsid w:val="00BF4CF4"/>
    <w:rsid w:val="00BF5669"/>
    <w:rsid w:val="00C04B94"/>
    <w:rsid w:val="00C07D03"/>
    <w:rsid w:val="00C11D3F"/>
    <w:rsid w:val="00C15B65"/>
    <w:rsid w:val="00C17DA2"/>
    <w:rsid w:val="00C20395"/>
    <w:rsid w:val="00C240B4"/>
    <w:rsid w:val="00C2492F"/>
    <w:rsid w:val="00C3056F"/>
    <w:rsid w:val="00C331B3"/>
    <w:rsid w:val="00C36754"/>
    <w:rsid w:val="00C36E8D"/>
    <w:rsid w:val="00C375EC"/>
    <w:rsid w:val="00C378DC"/>
    <w:rsid w:val="00C426F1"/>
    <w:rsid w:val="00C46143"/>
    <w:rsid w:val="00C52AA9"/>
    <w:rsid w:val="00C62BBC"/>
    <w:rsid w:val="00C67F92"/>
    <w:rsid w:val="00C67FA5"/>
    <w:rsid w:val="00C7075A"/>
    <w:rsid w:val="00C71CAB"/>
    <w:rsid w:val="00C754B4"/>
    <w:rsid w:val="00C80B3A"/>
    <w:rsid w:val="00C82F4E"/>
    <w:rsid w:val="00C8596F"/>
    <w:rsid w:val="00C87EE9"/>
    <w:rsid w:val="00C92E46"/>
    <w:rsid w:val="00C954BE"/>
    <w:rsid w:val="00CA30EC"/>
    <w:rsid w:val="00CA5EC9"/>
    <w:rsid w:val="00CB08F6"/>
    <w:rsid w:val="00CB1E7A"/>
    <w:rsid w:val="00CB33CA"/>
    <w:rsid w:val="00CB5D52"/>
    <w:rsid w:val="00CB708A"/>
    <w:rsid w:val="00CC0671"/>
    <w:rsid w:val="00CC5F13"/>
    <w:rsid w:val="00CC5FEA"/>
    <w:rsid w:val="00CE39C4"/>
    <w:rsid w:val="00CF1206"/>
    <w:rsid w:val="00CF206B"/>
    <w:rsid w:val="00CF2C52"/>
    <w:rsid w:val="00CF5CF1"/>
    <w:rsid w:val="00CF7087"/>
    <w:rsid w:val="00CF72A7"/>
    <w:rsid w:val="00D0250F"/>
    <w:rsid w:val="00D041DE"/>
    <w:rsid w:val="00D044C3"/>
    <w:rsid w:val="00D06F3D"/>
    <w:rsid w:val="00D07856"/>
    <w:rsid w:val="00D13DCA"/>
    <w:rsid w:val="00D155F3"/>
    <w:rsid w:val="00D211A9"/>
    <w:rsid w:val="00D21A97"/>
    <w:rsid w:val="00D267B0"/>
    <w:rsid w:val="00D26B90"/>
    <w:rsid w:val="00D4134E"/>
    <w:rsid w:val="00D43C03"/>
    <w:rsid w:val="00D471FE"/>
    <w:rsid w:val="00D52688"/>
    <w:rsid w:val="00D52E34"/>
    <w:rsid w:val="00D57512"/>
    <w:rsid w:val="00D609B5"/>
    <w:rsid w:val="00D615B4"/>
    <w:rsid w:val="00D64B93"/>
    <w:rsid w:val="00D65A0C"/>
    <w:rsid w:val="00D667A8"/>
    <w:rsid w:val="00D6791B"/>
    <w:rsid w:val="00D703E6"/>
    <w:rsid w:val="00D759EA"/>
    <w:rsid w:val="00D867DB"/>
    <w:rsid w:val="00D90DCC"/>
    <w:rsid w:val="00D928A4"/>
    <w:rsid w:val="00D93E3C"/>
    <w:rsid w:val="00D960BE"/>
    <w:rsid w:val="00DA0A6A"/>
    <w:rsid w:val="00DA27F5"/>
    <w:rsid w:val="00DA280E"/>
    <w:rsid w:val="00DA2CDD"/>
    <w:rsid w:val="00DA3D47"/>
    <w:rsid w:val="00DA428E"/>
    <w:rsid w:val="00DA4AA0"/>
    <w:rsid w:val="00DA71F4"/>
    <w:rsid w:val="00DA7BF5"/>
    <w:rsid w:val="00DB38B7"/>
    <w:rsid w:val="00DC12FA"/>
    <w:rsid w:val="00DC1482"/>
    <w:rsid w:val="00DD21F6"/>
    <w:rsid w:val="00DD3EE8"/>
    <w:rsid w:val="00DD6254"/>
    <w:rsid w:val="00DD6F50"/>
    <w:rsid w:val="00DE4D51"/>
    <w:rsid w:val="00DE5B1B"/>
    <w:rsid w:val="00DF0875"/>
    <w:rsid w:val="00DF2718"/>
    <w:rsid w:val="00DF30B3"/>
    <w:rsid w:val="00DF4A91"/>
    <w:rsid w:val="00DF53D0"/>
    <w:rsid w:val="00E01A79"/>
    <w:rsid w:val="00E070A3"/>
    <w:rsid w:val="00E0779F"/>
    <w:rsid w:val="00E10EED"/>
    <w:rsid w:val="00E12130"/>
    <w:rsid w:val="00E12C43"/>
    <w:rsid w:val="00E16351"/>
    <w:rsid w:val="00E24037"/>
    <w:rsid w:val="00E2444E"/>
    <w:rsid w:val="00E25E61"/>
    <w:rsid w:val="00E26A58"/>
    <w:rsid w:val="00E35ADC"/>
    <w:rsid w:val="00E35DBC"/>
    <w:rsid w:val="00E41874"/>
    <w:rsid w:val="00E44A5E"/>
    <w:rsid w:val="00E50A94"/>
    <w:rsid w:val="00E55100"/>
    <w:rsid w:val="00E55E78"/>
    <w:rsid w:val="00E60EB5"/>
    <w:rsid w:val="00E61236"/>
    <w:rsid w:val="00E61C05"/>
    <w:rsid w:val="00E67DD8"/>
    <w:rsid w:val="00E70616"/>
    <w:rsid w:val="00E7180D"/>
    <w:rsid w:val="00E71F56"/>
    <w:rsid w:val="00E824ED"/>
    <w:rsid w:val="00E83521"/>
    <w:rsid w:val="00E85E4C"/>
    <w:rsid w:val="00E85F2A"/>
    <w:rsid w:val="00E933A5"/>
    <w:rsid w:val="00E970E9"/>
    <w:rsid w:val="00EA1C2F"/>
    <w:rsid w:val="00EA6CD5"/>
    <w:rsid w:val="00EA7D5B"/>
    <w:rsid w:val="00EC0CB5"/>
    <w:rsid w:val="00EC3128"/>
    <w:rsid w:val="00EC4AA8"/>
    <w:rsid w:val="00ED136C"/>
    <w:rsid w:val="00ED63BA"/>
    <w:rsid w:val="00EE0009"/>
    <w:rsid w:val="00EE12AC"/>
    <w:rsid w:val="00EE1E7F"/>
    <w:rsid w:val="00EE6E34"/>
    <w:rsid w:val="00EF136B"/>
    <w:rsid w:val="00EF1DCA"/>
    <w:rsid w:val="00EF1FC5"/>
    <w:rsid w:val="00EF42F3"/>
    <w:rsid w:val="00EF52A7"/>
    <w:rsid w:val="00F04902"/>
    <w:rsid w:val="00F04CD0"/>
    <w:rsid w:val="00F13655"/>
    <w:rsid w:val="00F13F30"/>
    <w:rsid w:val="00F16FD1"/>
    <w:rsid w:val="00F17E4B"/>
    <w:rsid w:val="00F21FEE"/>
    <w:rsid w:val="00F238FA"/>
    <w:rsid w:val="00F23BC2"/>
    <w:rsid w:val="00F255B2"/>
    <w:rsid w:val="00F255F7"/>
    <w:rsid w:val="00F25BB7"/>
    <w:rsid w:val="00F260A8"/>
    <w:rsid w:val="00F3766B"/>
    <w:rsid w:val="00F44359"/>
    <w:rsid w:val="00F50100"/>
    <w:rsid w:val="00F52D5C"/>
    <w:rsid w:val="00F56E3D"/>
    <w:rsid w:val="00F56F42"/>
    <w:rsid w:val="00F6338D"/>
    <w:rsid w:val="00F64279"/>
    <w:rsid w:val="00F643BE"/>
    <w:rsid w:val="00F65C64"/>
    <w:rsid w:val="00F6722D"/>
    <w:rsid w:val="00F729E6"/>
    <w:rsid w:val="00F73673"/>
    <w:rsid w:val="00F74432"/>
    <w:rsid w:val="00F75E84"/>
    <w:rsid w:val="00F776F9"/>
    <w:rsid w:val="00F83391"/>
    <w:rsid w:val="00F8426E"/>
    <w:rsid w:val="00F94125"/>
    <w:rsid w:val="00F95BBC"/>
    <w:rsid w:val="00F96DA6"/>
    <w:rsid w:val="00F96DFA"/>
    <w:rsid w:val="00FA0CD0"/>
    <w:rsid w:val="00FA3206"/>
    <w:rsid w:val="00FB4AC7"/>
    <w:rsid w:val="00FB553F"/>
    <w:rsid w:val="00FB5E9A"/>
    <w:rsid w:val="00FB7F1B"/>
    <w:rsid w:val="00FC1220"/>
    <w:rsid w:val="00FC2BF9"/>
    <w:rsid w:val="00FD2174"/>
    <w:rsid w:val="00FD4F81"/>
    <w:rsid w:val="00FD51A6"/>
    <w:rsid w:val="00FD61A3"/>
    <w:rsid w:val="00FD766F"/>
    <w:rsid w:val="00FE1D87"/>
    <w:rsid w:val="00FE59C4"/>
    <w:rsid w:val="00FF11B9"/>
    <w:rsid w:val="00FF27F4"/>
    <w:rsid w:val="00FF3044"/>
    <w:rsid w:val="00FF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DF6CEB8"/>
  <w15:chartTrackingRefBased/>
  <w15:docId w15:val="{9A375232-BE3C-45FD-A618-7F43F51242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CB1E7A"/>
    <w:rPr>
      <w:rFonts w:ascii="Arial" w:hAnsi="Arial"/>
      <w:sz w:val="16"/>
      <w:szCs w:val="1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B1E7A"/>
    <w:pPr>
      <w:outlineLvl w:val="0"/>
    </w:pPr>
  </w:style>
  <w:style w:type="paragraph" w:styleId="berschrift2">
    <w:name w:val="heading 2"/>
    <w:basedOn w:val="Standard"/>
    <w:next w:val="Standard"/>
    <w:link w:val="berschrift2Zchn"/>
    <w:uiPriority w:val="9"/>
    <w:rsid w:val="00CB1E7A"/>
    <w:pPr>
      <w:outlineLvl w:val="1"/>
    </w:pPr>
  </w:style>
  <w:style w:type="paragraph" w:styleId="berschrift6">
    <w:name w:val="heading 6"/>
    <w:basedOn w:val="Standard"/>
    <w:next w:val="Standard"/>
    <w:link w:val="berschrift6Zchn"/>
    <w:uiPriority w:val="9"/>
    <w:rsid w:val="00CB1E7A"/>
    <w:pPr>
      <w:outlineLvl w:val="5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locked/>
    <w:rsid w:val="00CB1E7A"/>
    <w:rPr>
      <w:rFonts w:ascii="Arial" w:hAnsi="Arial" w:cs="Times New Roman"/>
      <w:sz w:val="16"/>
      <w:szCs w:val="16"/>
    </w:rPr>
  </w:style>
  <w:style w:type="character" w:customStyle="1" w:styleId="berschrift2Zchn">
    <w:name w:val="Überschrift 2 Zchn"/>
    <w:link w:val="berschrift2"/>
    <w:uiPriority w:val="9"/>
    <w:locked/>
    <w:rsid w:val="00CB1E7A"/>
    <w:rPr>
      <w:rFonts w:ascii="Arial" w:hAnsi="Arial" w:cs="Times New Roman"/>
      <w:sz w:val="16"/>
      <w:szCs w:val="16"/>
    </w:rPr>
  </w:style>
  <w:style w:type="character" w:customStyle="1" w:styleId="berschrift6Zchn">
    <w:name w:val="Überschrift 6 Zchn"/>
    <w:link w:val="berschrift6"/>
    <w:uiPriority w:val="9"/>
    <w:locked/>
    <w:rsid w:val="00CB1E7A"/>
    <w:rPr>
      <w:rFonts w:ascii="Arial" w:hAnsi="Arial" w:cs="Times New Roman"/>
      <w:sz w:val="16"/>
      <w:szCs w:val="16"/>
    </w:rPr>
  </w:style>
  <w:style w:type="paragraph" w:customStyle="1" w:styleId="HeadlineBilder">
    <w:name w:val="Headline Bilder"/>
    <w:basedOn w:val="berschrift1"/>
    <w:rsid w:val="00737ECF"/>
    <w:pPr>
      <w:spacing w:line="360" w:lineRule="auto"/>
    </w:pPr>
    <w:rPr>
      <w:b/>
      <w:bCs/>
      <w:sz w:val="28"/>
      <w:u w:val="single"/>
    </w:rPr>
  </w:style>
  <w:style w:type="character" w:styleId="Endnotenzeichen">
    <w:name w:val="endnote reference"/>
    <w:uiPriority w:val="99"/>
    <w:semiHidden/>
    <w:rPr>
      <w:rFonts w:ascii="Arial" w:hAnsi="Arial" w:cs="Times New Roman"/>
      <w:vertAlign w:val="superscript"/>
    </w:rPr>
  </w:style>
  <w:style w:type="character" w:styleId="Funotenzeichen">
    <w:name w:val="footnote reference"/>
    <w:uiPriority w:val="99"/>
    <w:semiHidden/>
    <w:rPr>
      <w:rFonts w:ascii="Arial" w:hAnsi="Arial" w:cs="Times New Roman"/>
      <w:vertAlign w:val="superscript"/>
    </w:rPr>
  </w:style>
  <w:style w:type="character" w:styleId="Kommentarzeichen">
    <w:name w:val="annotation reference"/>
    <w:uiPriority w:val="99"/>
    <w:semiHidden/>
    <w:rPr>
      <w:rFonts w:ascii="Arial" w:hAnsi="Arial" w:cs="Times New Roman"/>
      <w:sz w:val="16"/>
    </w:rPr>
  </w:style>
  <w:style w:type="paragraph" w:styleId="Rechtsgrundlagenverzeichnis">
    <w:name w:val="table of authorities"/>
    <w:basedOn w:val="Standard"/>
    <w:next w:val="Standard"/>
    <w:uiPriority w:val="99"/>
    <w:semiHidden/>
    <w:pPr>
      <w:ind w:left="240" w:hanging="240"/>
    </w:pPr>
  </w:style>
  <w:style w:type="paragraph" w:customStyle="1" w:styleId="Headline">
    <w:name w:val="Headline"/>
    <w:basedOn w:val="Standard"/>
    <w:rsid w:val="00924394"/>
    <w:pPr>
      <w:spacing w:line="360" w:lineRule="auto"/>
    </w:pPr>
    <w:rPr>
      <w:b/>
      <w:bCs/>
      <w:sz w:val="32"/>
      <w:szCs w:val="20"/>
      <w:u w:val="single"/>
    </w:rPr>
  </w:style>
  <w:style w:type="paragraph" w:customStyle="1" w:styleId="Subline">
    <w:name w:val="Subline"/>
    <w:basedOn w:val="Standard"/>
    <w:link w:val="SublineZchn"/>
    <w:qFormat/>
    <w:rsid w:val="00924394"/>
    <w:pPr>
      <w:numPr>
        <w:numId w:val="12"/>
      </w:numPr>
      <w:spacing w:line="360" w:lineRule="auto"/>
      <w:ind w:left="426" w:hanging="426"/>
    </w:pPr>
    <w:rPr>
      <w:rFonts w:cs="Arial"/>
      <w:b/>
      <w:sz w:val="24"/>
      <w:szCs w:val="24"/>
    </w:rPr>
  </w:style>
  <w:style w:type="character" w:customStyle="1" w:styleId="SublineZchn">
    <w:name w:val="Subline Zchn"/>
    <w:link w:val="Subline"/>
    <w:locked/>
    <w:rsid w:val="00924394"/>
    <w:rPr>
      <w:rFonts w:ascii="Arial" w:hAnsi="Arial" w:cs="Arial"/>
      <w:b/>
      <w:sz w:val="24"/>
      <w:szCs w:val="24"/>
    </w:rPr>
  </w:style>
  <w:style w:type="paragraph" w:customStyle="1" w:styleId="Vorspann">
    <w:name w:val="Vorspann"/>
    <w:basedOn w:val="Standard"/>
    <w:link w:val="VorspannZchn"/>
    <w:qFormat/>
    <w:rsid w:val="00924394"/>
    <w:pPr>
      <w:spacing w:line="360" w:lineRule="auto"/>
    </w:pPr>
    <w:rPr>
      <w:rFonts w:cs="Arial"/>
      <w:b/>
      <w:i/>
      <w:sz w:val="24"/>
      <w:szCs w:val="24"/>
    </w:rPr>
  </w:style>
  <w:style w:type="character" w:customStyle="1" w:styleId="VorspannZchn">
    <w:name w:val="Vorspann Zchn"/>
    <w:link w:val="Vorspann"/>
    <w:locked/>
    <w:rsid w:val="00924394"/>
    <w:rPr>
      <w:rFonts w:ascii="Arial" w:hAnsi="Arial" w:cs="Arial"/>
      <w:b/>
      <w:i/>
      <w:sz w:val="24"/>
      <w:szCs w:val="24"/>
    </w:rPr>
  </w:style>
  <w:style w:type="paragraph" w:customStyle="1" w:styleId="Text">
    <w:name w:val="Text"/>
    <w:basedOn w:val="Standard"/>
    <w:link w:val="TextZchn"/>
    <w:qFormat/>
    <w:rsid w:val="00924394"/>
    <w:pPr>
      <w:spacing w:line="360" w:lineRule="auto"/>
    </w:pPr>
    <w:rPr>
      <w:rFonts w:cs="Arial"/>
      <w:sz w:val="24"/>
      <w:szCs w:val="24"/>
    </w:rPr>
  </w:style>
  <w:style w:type="character" w:customStyle="1" w:styleId="TextZchn">
    <w:name w:val="Text Zchn"/>
    <w:link w:val="Text"/>
    <w:locked/>
    <w:rsid w:val="00924394"/>
    <w:rPr>
      <w:rFonts w:ascii="Arial" w:hAnsi="Arial" w:cs="Arial"/>
      <w:sz w:val="24"/>
      <w:szCs w:val="24"/>
    </w:rPr>
  </w:style>
  <w:style w:type="paragraph" w:customStyle="1" w:styleId="Zwischentitel">
    <w:name w:val="Zwischentitel"/>
    <w:basedOn w:val="Standard"/>
    <w:link w:val="ZwischentitelZchn"/>
    <w:qFormat/>
    <w:rsid w:val="00924394"/>
    <w:pPr>
      <w:spacing w:line="360" w:lineRule="auto"/>
    </w:pPr>
    <w:rPr>
      <w:rFonts w:cs="Arial"/>
      <w:b/>
      <w:sz w:val="24"/>
      <w:szCs w:val="24"/>
    </w:rPr>
  </w:style>
  <w:style w:type="character" w:customStyle="1" w:styleId="ZwischentitelZchn">
    <w:name w:val="Zwischentitel Zchn"/>
    <w:link w:val="Zwischentitel"/>
    <w:locked/>
    <w:rsid w:val="00924394"/>
    <w:rPr>
      <w:rFonts w:ascii="Arial" w:hAnsi="Arial" w:cs="Arial"/>
      <w:b/>
      <w:sz w:val="24"/>
      <w:szCs w:val="24"/>
    </w:rPr>
  </w:style>
  <w:style w:type="paragraph" w:customStyle="1" w:styleId="DateinameBild">
    <w:name w:val="Dateiname Bild"/>
    <w:basedOn w:val="Standard"/>
    <w:rsid w:val="00737ECF"/>
    <w:pPr>
      <w:spacing w:line="360" w:lineRule="auto"/>
    </w:pPr>
    <w:rPr>
      <w:b/>
      <w:bCs/>
      <w:sz w:val="24"/>
      <w:szCs w:val="20"/>
    </w:rPr>
  </w:style>
  <w:style w:type="paragraph" w:customStyle="1" w:styleId="Bildunterschrift">
    <w:name w:val="Bildunterschrift"/>
    <w:basedOn w:val="berschrift1"/>
    <w:link w:val="BildunterschriftZchn"/>
    <w:qFormat/>
    <w:rsid w:val="00737ECF"/>
    <w:pPr>
      <w:spacing w:line="360" w:lineRule="auto"/>
    </w:pPr>
    <w:rPr>
      <w:i/>
      <w:sz w:val="24"/>
      <w:szCs w:val="24"/>
    </w:rPr>
  </w:style>
  <w:style w:type="paragraph" w:customStyle="1" w:styleId="Bildquelle">
    <w:name w:val="Bildquelle"/>
    <w:basedOn w:val="berschrift1"/>
    <w:link w:val="BildquelleZchn"/>
    <w:qFormat/>
    <w:rsid w:val="00737ECF"/>
    <w:pPr>
      <w:spacing w:line="360" w:lineRule="auto"/>
      <w:jc w:val="right"/>
    </w:pPr>
    <w:rPr>
      <w:sz w:val="24"/>
      <w:szCs w:val="24"/>
    </w:rPr>
  </w:style>
  <w:style w:type="character" w:customStyle="1" w:styleId="BildunterschriftZchn">
    <w:name w:val="Bildunterschrift Zchn"/>
    <w:link w:val="Bildunterschrift"/>
    <w:locked/>
    <w:rsid w:val="00737ECF"/>
    <w:rPr>
      <w:rFonts w:ascii="Arial" w:hAnsi="Arial" w:cs="Times New Roman"/>
      <w:i/>
      <w:sz w:val="24"/>
      <w:szCs w:val="24"/>
    </w:rPr>
  </w:style>
  <w:style w:type="paragraph" w:customStyle="1" w:styleId="Infotext">
    <w:name w:val="Infotext"/>
    <w:basedOn w:val="berschrift1"/>
    <w:link w:val="InfotextZchn"/>
    <w:qFormat/>
    <w:rsid w:val="00737ECF"/>
  </w:style>
  <w:style w:type="character" w:customStyle="1" w:styleId="BildquelleZchn">
    <w:name w:val="Bildquelle Zchn"/>
    <w:link w:val="Bildquelle"/>
    <w:locked/>
    <w:rsid w:val="00737ECF"/>
    <w:rPr>
      <w:rFonts w:ascii="Arial" w:hAnsi="Arial" w:cs="Times New Roman"/>
      <w:sz w:val="24"/>
      <w:szCs w:val="24"/>
    </w:rPr>
  </w:style>
  <w:style w:type="paragraph" w:customStyle="1" w:styleId="InfotextHeadline">
    <w:name w:val="Infotext Headline"/>
    <w:basedOn w:val="berschrift1"/>
    <w:rsid w:val="00737ECF"/>
    <w:rPr>
      <w:b/>
      <w:bCs/>
    </w:rPr>
  </w:style>
  <w:style w:type="character" w:customStyle="1" w:styleId="InfotextZchn">
    <w:name w:val="Infotext Zchn"/>
    <w:link w:val="Infotext"/>
    <w:locked/>
    <w:rsid w:val="00737ECF"/>
    <w:rPr>
      <w:rFonts w:ascii="Arial" w:hAnsi="Arial" w:cs="Times New Roman"/>
      <w:sz w:val="16"/>
      <w:szCs w:val="16"/>
    </w:rPr>
  </w:style>
  <w:style w:type="paragraph" w:styleId="Kopfzeile">
    <w:name w:val="header"/>
    <w:basedOn w:val="Standard"/>
    <w:link w:val="KopfzeileZchn"/>
    <w:uiPriority w:val="99"/>
    <w:rsid w:val="008651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locked/>
    <w:rsid w:val="0086510D"/>
    <w:rPr>
      <w:rFonts w:ascii="Arial" w:hAnsi="Arial" w:cs="Times New Roman"/>
      <w:sz w:val="16"/>
      <w:szCs w:val="16"/>
    </w:rPr>
  </w:style>
  <w:style w:type="paragraph" w:styleId="Fuzeile">
    <w:name w:val="footer"/>
    <w:basedOn w:val="Standard"/>
    <w:link w:val="FuzeileZchn"/>
    <w:uiPriority w:val="99"/>
    <w:rsid w:val="008651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locked/>
    <w:rsid w:val="0086510D"/>
    <w:rPr>
      <w:rFonts w:ascii="Arial" w:hAnsi="Arial" w:cs="Times New Roman"/>
      <w:sz w:val="16"/>
      <w:szCs w:val="16"/>
    </w:rPr>
  </w:style>
  <w:style w:type="paragraph" w:styleId="KeinLeerraum">
    <w:name w:val="No Spacing"/>
    <w:link w:val="KeinLeerraumZchn"/>
    <w:uiPriority w:val="1"/>
    <w:qFormat/>
    <w:rsid w:val="00EE6E34"/>
    <w:rPr>
      <w:rFonts w:ascii="Calibri" w:hAnsi="Calibri"/>
      <w:sz w:val="22"/>
      <w:szCs w:val="22"/>
      <w:lang w:eastAsia="en-US"/>
    </w:rPr>
  </w:style>
  <w:style w:type="character" w:customStyle="1" w:styleId="KeinLeerraumZchn">
    <w:name w:val="Kein Leerraum Zchn"/>
    <w:link w:val="KeinLeerraum"/>
    <w:uiPriority w:val="1"/>
    <w:rsid w:val="00EE6E34"/>
    <w:rPr>
      <w:rFonts w:ascii="Calibri" w:hAnsi="Calibri"/>
      <w:sz w:val="22"/>
      <w:szCs w:val="22"/>
      <w:lang w:val="de-DE" w:eastAsia="en-US" w:bidi="ar-SA"/>
    </w:rPr>
  </w:style>
  <w:style w:type="character" w:styleId="Hyperlink">
    <w:name w:val="Hyperlink"/>
    <w:rsid w:val="005D6558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rsid w:val="00BE30A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rsid w:val="00BE30AE"/>
    <w:rPr>
      <w:rFonts w:ascii="Segoe UI" w:hAnsi="Segoe UI" w:cs="Segoe UI"/>
      <w:sz w:val="18"/>
      <w:szCs w:val="18"/>
    </w:rPr>
  </w:style>
  <w:style w:type="paragraph" w:customStyle="1" w:styleId="PMZusatzinfo-Headline">
    <w:name w:val="PM Zusatzinfo - Headline"/>
    <w:basedOn w:val="Standard"/>
    <w:qFormat/>
    <w:rsid w:val="0053767B"/>
    <w:rPr>
      <w:b/>
      <w:sz w:val="20"/>
      <w:szCs w:val="20"/>
    </w:rPr>
  </w:style>
  <w:style w:type="paragraph" w:customStyle="1" w:styleId="PMDateinameBild">
    <w:name w:val="PM Dateiname Bild"/>
    <w:basedOn w:val="Standard"/>
    <w:qFormat/>
    <w:rsid w:val="0053767B"/>
    <w:rPr>
      <w:b/>
      <w:sz w:val="24"/>
      <w:szCs w:val="24"/>
    </w:rPr>
  </w:style>
  <w:style w:type="paragraph" w:customStyle="1" w:styleId="PMBildquelle">
    <w:name w:val="PM Bildquelle"/>
    <w:basedOn w:val="berschrift1"/>
    <w:link w:val="PMBildquelleZchn"/>
    <w:qFormat/>
    <w:rsid w:val="0053767B"/>
    <w:pPr>
      <w:spacing w:line="360" w:lineRule="auto"/>
      <w:jc w:val="right"/>
    </w:pPr>
    <w:rPr>
      <w:sz w:val="24"/>
      <w:szCs w:val="24"/>
    </w:rPr>
  </w:style>
  <w:style w:type="character" w:customStyle="1" w:styleId="PMBildquelleZchn">
    <w:name w:val="PM Bildquelle Zchn"/>
    <w:link w:val="PMBildquelle"/>
    <w:locked/>
    <w:rsid w:val="0053767B"/>
    <w:rPr>
      <w:rFonts w:ascii="Arial" w:hAnsi="Arial"/>
      <w:sz w:val="24"/>
      <w:szCs w:val="24"/>
    </w:rPr>
  </w:style>
  <w:style w:type="paragraph" w:customStyle="1" w:styleId="PMHeadline">
    <w:name w:val="PM Headline"/>
    <w:basedOn w:val="Text"/>
    <w:link w:val="PMHeadlineZchn"/>
    <w:qFormat/>
    <w:rsid w:val="0053767B"/>
    <w:rPr>
      <w:rFonts w:cs="Times New Roman"/>
      <w:b/>
      <w:bCs/>
      <w:sz w:val="32"/>
      <w:szCs w:val="20"/>
      <w:u w:val="single"/>
    </w:rPr>
  </w:style>
  <w:style w:type="paragraph" w:customStyle="1" w:styleId="PMSubline">
    <w:name w:val="PM Subline"/>
    <w:basedOn w:val="Text"/>
    <w:link w:val="PMSublineZchn"/>
    <w:qFormat/>
    <w:rsid w:val="0053767B"/>
    <w:pPr>
      <w:numPr>
        <w:numId w:val="13"/>
      </w:numPr>
    </w:pPr>
    <w:rPr>
      <w:b/>
    </w:rPr>
  </w:style>
  <w:style w:type="character" w:customStyle="1" w:styleId="PMHeadlineZchn">
    <w:name w:val="PM Headline Zchn"/>
    <w:link w:val="PMHeadline"/>
    <w:rsid w:val="0053767B"/>
    <w:rPr>
      <w:rFonts w:ascii="Arial" w:hAnsi="Arial"/>
      <w:b/>
      <w:bCs/>
      <w:sz w:val="32"/>
      <w:u w:val="single"/>
    </w:rPr>
  </w:style>
  <w:style w:type="paragraph" w:customStyle="1" w:styleId="PMOrtDatum">
    <w:name w:val="PM Ort/Datum"/>
    <w:basedOn w:val="Standard"/>
    <w:qFormat/>
    <w:rsid w:val="0053767B"/>
    <w:pPr>
      <w:spacing w:line="360" w:lineRule="auto"/>
    </w:pPr>
    <w:rPr>
      <w:rFonts w:cs="Arial"/>
      <w:i/>
      <w:sz w:val="24"/>
      <w:szCs w:val="24"/>
    </w:rPr>
  </w:style>
  <w:style w:type="character" w:customStyle="1" w:styleId="PMSublineZchn">
    <w:name w:val="PM Subline Zchn"/>
    <w:link w:val="PMSubline"/>
    <w:rsid w:val="0053767B"/>
    <w:rPr>
      <w:rFonts w:ascii="Arial" w:hAnsi="Arial" w:cs="Arial"/>
      <w:b/>
      <w:sz w:val="24"/>
      <w:szCs w:val="24"/>
    </w:rPr>
  </w:style>
  <w:style w:type="paragraph" w:customStyle="1" w:styleId="PMVorspann">
    <w:name w:val="PM Vorspann"/>
    <w:basedOn w:val="Standard"/>
    <w:qFormat/>
    <w:rsid w:val="0053767B"/>
    <w:pPr>
      <w:spacing w:line="360" w:lineRule="auto"/>
    </w:pPr>
    <w:rPr>
      <w:rFonts w:cs="Arial"/>
      <w:b/>
      <w:i/>
      <w:sz w:val="24"/>
      <w:szCs w:val="24"/>
    </w:rPr>
  </w:style>
  <w:style w:type="paragraph" w:customStyle="1" w:styleId="PMText">
    <w:name w:val="PM Text"/>
    <w:basedOn w:val="Standard"/>
    <w:qFormat/>
    <w:rsid w:val="0053767B"/>
    <w:pPr>
      <w:spacing w:line="360" w:lineRule="auto"/>
    </w:pPr>
    <w:rPr>
      <w:rFonts w:cs="Arial"/>
      <w:snapToGrid w:val="0"/>
      <w:sz w:val="24"/>
      <w:szCs w:val="24"/>
    </w:rPr>
  </w:style>
  <w:style w:type="paragraph" w:customStyle="1" w:styleId="PMZwiti">
    <w:name w:val="PM Zwiti"/>
    <w:basedOn w:val="Standard"/>
    <w:qFormat/>
    <w:rsid w:val="0053767B"/>
    <w:pPr>
      <w:spacing w:line="360" w:lineRule="auto"/>
    </w:pPr>
    <w:rPr>
      <w:rFonts w:cs="Arial"/>
      <w:b/>
      <w:snapToGrid w:val="0"/>
      <w:sz w:val="24"/>
      <w:szCs w:val="24"/>
    </w:rPr>
  </w:style>
  <w:style w:type="paragraph" w:customStyle="1" w:styleId="PMBildunterschrift">
    <w:name w:val="PM Bildunterschrift"/>
    <w:basedOn w:val="Bildunterschrift"/>
    <w:qFormat/>
    <w:rsid w:val="0053767B"/>
  </w:style>
  <w:style w:type="paragraph" w:customStyle="1" w:styleId="PMZusatzinfo-Text">
    <w:name w:val="PM Zusatzinfo - Text"/>
    <w:basedOn w:val="Standard"/>
    <w:qFormat/>
    <w:rsid w:val="0053767B"/>
    <w:rPr>
      <w:sz w:val="20"/>
      <w:szCs w:val="20"/>
    </w:rPr>
  </w:style>
  <w:style w:type="paragraph" w:customStyle="1" w:styleId="FormatvorlagePMHeadline">
    <w:name w:val="Formatvorlage PM Headline"/>
    <w:basedOn w:val="PMHeadline"/>
    <w:rsid w:val="000613AA"/>
    <w:pPr>
      <w:spacing w:before="480"/>
    </w:pPr>
  </w:style>
  <w:style w:type="paragraph" w:styleId="Kommentartext">
    <w:name w:val="annotation text"/>
    <w:basedOn w:val="Standard"/>
    <w:link w:val="KommentartextZchn"/>
    <w:rsid w:val="00892E44"/>
    <w:rPr>
      <w:sz w:val="20"/>
      <w:szCs w:val="20"/>
    </w:rPr>
  </w:style>
  <w:style w:type="character" w:customStyle="1" w:styleId="KommentartextZchn">
    <w:name w:val="Kommentartext Zchn"/>
    <w:link w:val="Kommentartext"/>
    <w:rsid w:val="00892E44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892E44"/>
    <w:rPr>
      <w:b/>
      <w:bCs/>
    </w:rPr>
  </w:style>
  <w:style w:type="character" w:customStyle="1" w:styleId="KommentarthemaZchn">
    <w:name w:val="Kommentarthema Zchn"/>
    <w:link w:val="Kommentarthema"/>
    <w:rsid w:val="00892E44"/>
    <w:rPr>
      <w:rFonts w:ascii="Arial" w:hAnsi="Arial"/>
      <w:b/>
      <w:bCs/>
    </w:rPr>
  </w:style>
  <w:style w:type="paragraph" w:styleId="Listenabsatz">
    <w:name w:val="List Paragraph"/>
    <w:basedOn w:val="Standard"/>
    <w:uiPriority w:val="34"/>
    <w:qFormat/>
    <w:rsid w:val="004A7C75"/>
    <w:pPr>
      <w:ind w:left="708"/>
    </w:pPr>
  </w:style>
  <w:style w:type="character" w:styleId="BesuchterLink">
    <w:name w:val="FollowedHyperlink"/>
    <w:rsid w:val="005814B3"/>
    <w:rPr>
      <w:color w:val="954F7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F5C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44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02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9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8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37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8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7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8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50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7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3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34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9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0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1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1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4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5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0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14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86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0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1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83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7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63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2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3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80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6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3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edia.arburg.com/web/96bb1b08a35dd884/iml-medical-k2025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05FE7A-C670-4C64-91F9-763E60509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758</Words>
  <Characters>5708</Characters>
  <Application>Microsoft Office Word</Application>
  <DocSecurity>0</DocSecurity>
  <Lines>47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</vt:lpstr>
    </vt:vector>
  </TitlesOfParts>
  <Company>ARBURG</Company>
  <LinksUpToDate>false</LinksUpToDate>
  <CharactersWithSpaces>6454</CharactersWithSpaces>
  <SharedDoc>false</SharedDoc>
  <HLinks>
    <vt:vector size="6" baseType="variant">
      <vt:variant>
        <vt:i4>7995507</vt:i4>
      </vt:variant>
      <vt:variant>
        <vt:i4>0</vt:i4>
      </vt:variant>
      <vt:variant>
        <vt:i4>0</vt:i4>
      </vt:variant>
      <vt:variant>
        <vt:i4>5</vt:i4>
      </vt:variant>
      <vt:variant>
        <vt:lpwstr>https://media.arburg.com/web/8600202294ec2c90/allrounder-720-e-golden-electric/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</dc:title>
  <dc:subject/>
  <dc:creator>werbg1</dc:creator>
  <cp:keywords/>
  <cp:lastModifiedBy>Keck, Bettina</cp:lastModifiedBy>
  <cp:revision>2</cp:revision>
  <cp:lastPrinted>2025-07-30T11:04:00Z</cp:lastPrinted>
  <dcterms:created xsi:type="dcterms:W3CDTF">2025-09-04T06:42:00Z</dcterms:created>
  <dcterms:modified xsi:type="dcterms:W3CDTF">2025-09-04T06:42:00Z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57a7f11-da99-4950-a581-133fd7833d97_Enabled">
    <vt:lpwstr>true</vt:lpwstr>
  </property>
  <property fmtid="{D5CDD505-2E9C-101B-9397-08002B2CF9AE}" pid="3" name="MSIP_Label_557a7f11-da99-4950-a581-133fd7833d97_SetDate">
    <vt:lpwstr>2025-01-08T06:50:59Z</vt:lpwstr>
  </property>
  <property fmtid="{D5CDD505-2E9C-101B-9397-08002B2CF9AE}" pid="4" name="MSIP_Label_557a7f11-da99-4950-a581-133fd7833d97_Method">
    <vt:lpwstr>Standard</vt:lpwstr>
  </property>
  <property fmtid="{D5CDD505-2E9C-101B-9397-08002B2CF9AE}" pid="5" name="MSIP_Label_557a7f11-da99-4950-a581-133fd7833d97_Name">
    <vt:lpwstr>Public</vt:lpwstr>
  </property>
  <property fmtid="{D5CDD505-2E9C-101B-9397-08002B2CF9AE}" pid="6" name="MSIP_Label_557a7f11-da99-4950-a581-133fd7833d97_SiteId">
    <vt:lpwstr>77be9650-940e-40d5-8bb7-5b97f5e08641</vt:lpwstr>
  </property>
  <property fmtid="{D5CDD505-2E9C-101B-9397-08002B2CF9AE}" pid="7" name="MSIP_Label_557a7f11-da99-4950-a581-133fd7833d97_ActionId">
    <vt:lpwstr>f57cbefb-60b4-40cd-991f-42d85c1f6d59</vt:lpwstr>
  </property>
  <property fmtid="{D5CDD505-2E9C-101B-9397-08002B2CF9AE}" pid="8" name="MSIP_Label_557a7f11-da99-4950-a581-133fd7833d97_ContentBits">
    <vt:lpwstr>0</vt:lpwstr>
  </property>
</Properties>
</file>